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国经20-2班马文琦同学在校期间成果介绍：</w:t>
      </w:r>
    </w:p>
    <w:p w:rsidR="00F06276" w:rsidRDefault="00C23E35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学业方面：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2021-2022</w:t>
      </w:r>
      <w:proofErr w:type="gramStart"/>
      <w:r>
        <w:rPr>
          <w:rFonts w:ascii="仿宋_GB2312" w:eastAsia="仿宋_GB2312" w:hint="eastAsia"/>
          <w:sz w:val="24"/>
          <w:szCs w:val="24"/>
        </w:rPr>
        <w:t>学年获</w:t>
      </w:r>
      <w:proofErr w:type="gramEnd"/>
      <w:r>
        <w:rPr>
          <w:rFonts w:ascii="仿宋_GB2312" w:eastAsia="仿宋_GB2312" w:hint="eastAsia"/>
          <w:sz w:val="24"/>
          <w:szCs w:val="24"/>
        </w:rPr>
        <w:t>国家奖学金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2020-2021学年第一</w:t>
      </w:r>
      <w:proofErr w:type="gramStart"/>
      <w:r>
        <w:rPr>
          <w:rFonts w:ascii="仿宋_GB2312" w:eastAsia="仿宋_GB2312" w:hint="eastAsia"/>
          <w:sz w:val="24"/>
          <w:szCs w:val="24"/>
        </w:rPr>
        <w:t>学期获校</w:t>
      </w:r>
      <w:proofErr w:type="gramEnd"/>
      <w:r>
        <w:rPr>
          <w:rFonts w:ascii="仿宋_GB2312" w:eastAsia="仿宋_GB2312" w:hint="eastAsia"/>
          <w:sz w:val="24"/>
          <w:szCs w:val="24"/>
        </w:rPr>
        <w:t>二等奖学金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2020-2021学年第二学期获校一等奖学金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2021-2022学年第一学期获校一等奖学金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2021-2022学年第二学期获校二等奖学金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2020-2021学年获校“三好学生”荣誉称号</w:t>
      </w:r>
    </w:p>
    <w:p w:rsidR="00B53E99" w:rsidRDefault="00B53E99">
      <w:pPr>
        <w:spacing w:line="360" w:lineRule="auto"/>
        <w:rPr>
          <w:rFonts w:ascii="仿宋_GB2312" w:eastAsia="仿宋_GB2312"/>
          <w:sz w:val="24"/>
          <w:szCs w:val="24"/>
        </w:rPr>
      </w:pPr>
      <w:r w:rsidRPr="00B53E99">
        <w:rPr>
          <w:rFonts w:ascii="仿宋_GB2312" w:eastAsia="仿宋_GB2312" w:hint="eastAsia"/>
          <w:sz w:val="24"/>
          <w:szCs w:val="24"/>
        </w:rPr>
        <w:t>截止到2022年考取国际注册会计师，已经通过5门课程</w:t>
      </w:r>
    </w:p>
    <w:p w:rsidR="00B53E99" w:rsidRDefault="00B53E99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2021年</w:t>
      </w:r>
      <w:r w:rsidR="00464F10">
        <w:rPr>
          <w:rFonts w:ascii="仿宋_GB2312" w:eastAsia="仿宋_GB2312"/>
          <w:sz w:val="24"/>
          <w:szCs w:val="24"/>
        </w:rPr>
        <w:t>通过</w:t>
      </w:r>
      <w:r>
        <w:rPr>
          <w:rFonts w:ascii="仿宋_GB2312" w:eastAsia="仿宋_GB2312"/>
          <w:sz w:val="24"/>
          <w:szCs w:val="24"/>
        </w:rPr>
        <w:t>大学英语四级考试</w:t>
      </w:r>
      <w:r>
        <w:rPr>
          <w:rFonts w:ascii="仿宋_GB2312" w:eastAsia="仿宋_GB2312" w:hint="eastAsia"/>
          <w:sz w:val="24"/>
          <w:szCs w:val="24"/>
        </w:rPr>
        <w:t>474分</w:t>
      </w:r>
    </w:p>
    <w:p w:rsidR="00F06276" w:rsidRDefault="00C23E35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竞赛方面：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2022年获东北三省数学建模联赛省级二等奖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2022年获“建行杯”第八届黑龙江省“互联网+”大学省创新创业大赛铜奖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2022年获“建行杯”第八届黑龙江省“互联网+”大学省创新创业大赛铜奖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2021年获全国大学生数学建模竞赛省级二等奖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2022年获全国高校商业精英挑战赛国际贸易竞赛省级二等奖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2022年获第十四届“中国机电工程学会杯”全国大学生电工数学建模竞赛全国三等奖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2021年获全国高校商业精英挑战赛创新创业竞赛全国总决赛全国一等奖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2022年获第八届山东省大学生科技创新大赛省级三等奖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2021年获首届桑沟湾海洋科技创新创业大赛二等奖</w:t>
      </w:r>
    </w:p>
    <w:p w:rsidR="00F06276" w:rsidRDefault="00C23E35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科研方面：</w:t>
      </w:r>
    </w:p>
    <w:p w:rsidR="00F06276" w:rsidRDefault="00C23E35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2022年5月-2023年4月，大学生创新创业计划项目《威海市互联网+5G智慧养老新生态》（省级一般</w:t>
      </w:r>
      <w:r w:rsidR="009663F6">
        <w:rPr>
          <w:rFonts w:ascii="仿宋_GB2312" w:eastAsia="仿宋_GB2312" w:hint="eastAsia"/>
          <w:sz w:val="24"/>
          <w:szCs w:val="24"/>
        </w:rPr>
        <w:t>，第一负责人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2E79F5" w:rsidRPr="002E79F5" w:rsidRDefault="002E79F5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2E79F5">
        <w:rPr>
          <w:rFonts w:ascii="仿宋_GB2312" w:eastAsia="仿宋_GB2312" w:hint="eastAsia"/>
          <w:b/>
          <w:sz w:val="24"/>
          <w:szCs w:val="24"/>
        </w:rPr>
        <w:t>社会实践方面</w:t>
      </w:r>
      <w:r>
        <w:rPr>
          <w:rFonts w:ascii="仿宋_GB2312" w:eastAsia="仿宋_GB2312" w:hint="eastAsia"/>
          <w:b/>
          <w:sz w:val="24"/>
          <w:szCs w:val="24"/>
        </w:rPr>
        <w:t>：</w:t>
      </w:r>
    </w:p>
    <w:p w:rsidR="00AD56CB" w:rsidRPr="00AD56CB" w:rsidRDefault="00AD56CB" w:rsidP="00AD56CB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AD56CB">
        <w:rPr>
          <w:rFonts w:ascii="仿宋_GB2312" w:eastAsia="仿宋_GB2312" w:hint="eastAsia"/>
          <w:sz w:val="24"/>
          <w:szCs w:val="24"/>
        </w:rPr>
        <w:t>2021年6月潍坊市智博艺术培训学校讲师</w:t>
      </w:r>
    </w:p>
    <w:p w:rsidR="00AD56CB" w:rsidRPr="00AD56CB" w:rsidRDefault="00AD56CB" w:rsidP="00AD56CB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AD56CB">
        <w:rPr>
          <w:rFonts w:ascii="仿宋_GB2312" w:eastAsia="仿宋_GB2312" w:hint="eastAsia"/>
          <w:sz w:val="24"/>
          <w:szCs w:val="24"/>
        </w:rPr>
        <w:t>2021年1月海能未来技术集团股份有限公司财务部财务助理</w:t>
      </w:r>
    </w:p>
    <w:p w:rsidR="00F06276" w:rsidRDefault="00AD56CB" w:rsidP="00AD56CB">
      <w:pPr>
        <w:spacing w:line="360" w:lineRule="auto"/>
        <w:rPr>
          <w:rFonts w:ascii="仿宋_GB2312" w:eastAsia="仿宋_GB2312"/>
          <w:sz w:val="24"/>
          <w:szCs w:val="24"/>
        </w:rPr>
      </w:pPr>
      <w:r w:rsidRPr="00AD56CB">
        <w:rPr>
          <w:rFonts w:ascii="仿宋_GB2312" w:eastAsia="仿宋_GB2312" w:hint="eastAsia"/>
          <w:sz w:val="24"/>
          <w:szCs w:val="24"/>
        </w:rPr>
        <w:t>2022年7月信永中和会计师事务所济南所初级审计员</w:t>
      </w:r>
      <w:bookmarkStart w:id="0" w:name="_GoBack"/>
      <w:bookmarkEnd w:id="0"/>
    </w:p>
    <w:sectPr w:rsidR="00F0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A1" w:rsidRDefault="003A69A1" w:rsidP="009663F6">
      <w:r>
        <w:separator/>
      </w:r>
    </w:p>
  </w:endnote>
  <w:endnote w:type="continuationSeparator" w:id="0">
    <w:p w:rsidR="003A69A1" w:rsidRDefault="003A69A1" w:rsidP="0096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A1" w:rsidRDefault="003A69A1" w:rsidP="009663F6">
      <w:r>
        <w:separator/>
      </w:r>
    </w:p>
  </w:footnote>
  <w:footnote w:type="continuationSeparator" w:id="0">
    <w:p w:rsidR="003A69A1" w:rsidRDefault="003A69A1" w:rsidP="0096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803165"/>
    <w:rsid w:val="00027482"/>
    <w:rsid w:val="000345BC"/>
    <w:rsid w:val="00251ADD"/>
    <w:rsid w:val="002E79F5"/>
    <w:rsid w:val="003A12F9"/>
    <w:rsid w:val="003A69A1"/>
    <w:rsid w:val="00464F10"/>
    <w:rsid w:val="004E4D5B"/>
    <w:rsid w:val="005407C6"/>
    <w:rsid w:val="00753D6A"/>
    <w:rsid w:val="00803165"/>
    <w:rsid w:val="0081095E"/>
    <w:rsid w:val="008C0C82"/>
    <w:rsid w:val="009663F6"/>
    <w:rsid w:val="00A87EA5"/>
    <w:rsid w:val="00AD56CB"/>
    <w:rsid w:val="00B53E99"/>
    <w:rsid w:val="00C23E35"/>
    <w:rsid w:val="00C916EF"/>
    <w:rsid w:val="00CE5BE8"/>
    <w:rsid w:val="00D2525E"/>
    <w:rsid w:val="00D83D2C"/>
    <w:rsid w:val="00E62976"/>
    <w:rsid w:val="00F06276"/>
    <w:rsid w:val="00F558B9"/>
    <w:rsid w:val="00FD7F63"/>
    <w:rsid w:val="17B60D70"/>
    <w:rsid w:val="2DA54CC0"/>
    <w:rsid w:val="4D106251"/>
    <w:rsid w:val="6B6537B4"/>
    <w:rsid w:val="711A6DEF"/>
    <w:rsid w:val="76D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32828</cp:lastModifiedBy>
  <cp:revision>12</cp:revision>
  <dcterms:created xsi:type="dcterms:W3CDTF">2019-09-06T10:00:00Z</dcterms:created>
  <dcterms:modified xsi:type="dcterms:W3CDTF">2022-10-26T06:43:00Z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832CDFB0BB524014B670902A73E90FE9</vt:lpwstr>
  </property>
</Properties>
</file>