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000000"/>
          <w:sz w:val="30"/>
          <w:szCs w:val="30"/>
          <w:lang w:eastAsia="zh-CN"/>
        </w:rPr>
      </w:pPr>
      <w:r>
        <w:rPr>
          <w:rFonts w:hint="eastAsia" w:ascii="宋体" w:hAnsi="宋体" w:cs="宋体"/>
          <w:b/>
          <w:bCs/>
          <w:color w:val="000000"/>
          <w:sz w:val="30"/>
          <w:szCs w:val="30"/>
          <w:lang w:eastAsia="zh-CN"/>
        </w:rPr>
        <w:t>采购需求</w:t>
      </w:r>
    </w:p>
    <w:p>
      <w:pPr>
        <w:spacing w:line="360" w:lineRule="auto"/>
        <w:rPr>
          <w:rFonts w:hint="eastAsia" w:ascii="宋体" w:hAnsi="宋体" w:eastAsia="宋体" w:cs="宋体"/>
          <w:b/>
          <w:bCs/>
          <w:color w:val="000000"/>
          <w:sz w:val="32"/>
          <w:szCs w:val="32"/>
        </w:rPr>
      </w:pPr>
      <w:r>
        <w:rPr>
          <w:rFonts w:hint="eastAsia" w:ascii="宋体" w:hAnsi="宋体" w:eastAsia="宋体" w:cs="宋体"/>
          <w:b/>
          <w:bCs/>
          <w:color w:val="000000"/>
          <w:sz w:val="30"/>
          <w:szCs w:val="30"/>
        </w:rPr>
        <w:t>一、商务要求</w:t>
      </w:r>
      <w:r>
        <w:rPr>
          <w:rFonts w:hint="eastAsia" w:ascii="宋体" w:hAnsi="宋体" w:eastAsia="宋体" w:cs="宋体"/>
          <w:b/>
          <w:bCs/>
          <w:color w:val="000000"/>
          <w:sz w:val="32"/>
          <w:szCs w:val="32"/>
        </w:rPr>
        <w:t xml:space="preserve"> </w:t>
      </w:r>
    </w:p>
    <w:p>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1、标的提供时间及地点</w:t>
      </w:r>
    </w:p>
    <w:p>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rPr>
        <w:t xml:space="preserve">    标的提供时</w:t>
      </w:r>
      <w:r>
        <w:rPr>
          <w:rFonts w:hint="eastAsia" w:ascii="宋体" w:hAnsi="宋体" w:eastAsia="宋体" w:cs="宋体"/>
          <w:color w:val="000000"/>
          <w:sz w:val="24"/>
          <w:lang w:val="en-US" w:eastAsia="zh-CN"/>
        </w:rPr>
        <w:t>间：合同签订生效后</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个</w:t>
      </w:r>
      <w:r>
        <w:rPr>
          <w:rFonts w:hint="eastAsia" w:ascii="宋体" w:hAnsi="宋体" w:eastAsia="宋体" w:cs="宋体"/>
          <w:color w:val="000000"/>
          <w:sz w:val="24"/>
          <w:lang w:val="en-US" w:eastAsia="zh-CN"/>
        </w:rPr>
        <w:t>工作日内完成</w:t>
      </w:r>
      <w:r>
        <w:rPr>
          <w:rFonts w:hint="eastAsia" w:ascii="宋体" w:hAnsi="宋体" w:cs="宋体"/>
          <w:color w:val="000000"/>
          <w:sz w:val="24"/>
          <w:lang w:val="en-US" w:eastAsia="zh-CN"/>
        </w:rPr>
        <w:t>供</w:t>
      </w:r>
      <w:r>
        <w:rPr>
          <w:rFonts w:hint="eastAsia" w:ascii="宋体" w:hAnsi="宋体" w:eastAsia="宋体" w:cs="宋体"/>
          <w:color w:val="000000"/>
          <w:sz w:val="24"/>
          <w:lang w:val="en-US" w:eastAsia="zh-CN"/>
        </w:rPr>
        <w:t>货,10个工作日之内完成维保</w:t>
      </w:r>
    </w:p>
    <w:p>
      <w:pPr>
        <w:spacing w:line="360" w:lineRule="auto"/>
        <w:ind w:firstLine="48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标的提供地点：哈尔滨理工大学</w:t>
      </w:r>
      <w:r>
        <w:rPr>
          <w:rFonts w:hint="eastAsia" w:ascii="宋体" w:hAnsi="宋体" w:cs="宋体"/>
          <w:color w:val="000000"/>
          <w:sz w:val="24"/>
          <w:lang w:val="en-US" w:eastAsia="zh-CN"/>
        </w:rPr>
        <w:t>荣成学院</w:t>
      </w:r>
      <w:r>
        <w:rPr>
          <w:rFonts w:hint="eastAsia" w:ascii="宋体" w:hAnsi="宋体" w:eastAsia="宋体" w:cs="宋体"/>
          <w:color w:val="000000"/>
          <w:sz w:val="24"/>
          <w:lang w:val="en-US" w:eastAsia="zh-CN"/>
        </w:rPr>
        <w:t>内指定地点</w:t>
      </w:r>
      <w:r>
        <w:rPr>
          <w:rFonts w:hint="eastAsia" w:ascii="宋体" w:hAnsi="宋体" w:cs="宋体"/>
          <w:color w:val="000000"/>
          <w:sz w:val="24"/>
          <w:lang w:val="en-US" w:eastAsia="zh-CN"/>
        </w:rPr>
        <w:t>（山东省荣成市学院路2006号）</w:t>
      </w:r>
      <w:r>
        <w:rPr>
          <w:rFonts w:hint="eastAsia" w:ascii="宋体" w:hAnsi="宋体" w:eastAsia="宋体" w:cs="宋体"/>
          <w:color w:val="000000"/>
          <w:sz w:val="24"/>
          <w:lang w:val="en-US" w:eastAsia="zh-CN"/>
        </w:rPr>
        <w:t xml:space="preserve">。 </w:t>
      </w:r>
    </w:p>
    <w:p>
      <w:pPr>
        <w:spacing w:line="360" w:lineRule="auto"/>
        <w:ind w:firstLine="48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p>
    <w:p>
      <w:pPr>
        <w:spacing w:line="360" w:lineRule="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2、 支付期次设置：</w:t>
      </w:r>
    </w:p>
    <w:p>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ab/>
      </w:r>
      <w:r>
        <w:rPr>
          <w:rFonts w:hint="eastAsia" w:ascii="宋体" w:hAnsi="宋体" w:eastAsia="宋体" w:cs="宋体"/>
          <w:color w:val="000000"/>
          <w:sz w:val="24"/>
          <w:lang w:val="en-US" w:eastAsia="zh-CN"/>
        </w:rPr>
        <w:t>支付期次:成交供应商所投产品</w:t>
      </w:r>
      <w:r>
        <w:rPr>
          <w:rFonts w:hint="eastAsia" w:ascii="宋体" w:hAnsi="宋体" w:cs="宋体"/>
          <w:color w:val="000000"/>
          <w:sz w:val="24"/>
          <w:lang w:val="en-US" w:eastAsia="zh-CN"/>
        </w:rPr>
        <w:t>供货</w:t>
      </w:r>
      <w:r>
        <w:rPr>
          <w:rFonts w:hint="eastAsia" w:ascii="宋体" w:hAnsi="宋体" w:eastAsia="宋体" w:cs="宋体"/>
          <w:color w:val="000000"/>
          <w:sz w:val="24"/>
          <w:lang w:val="en-US" w:eastAsia="zh-CN"/>
        </w:rPr>
        <w:t>完成并通过采购人最终验收合格后</w:t>
      </w:r>
      <w:r>
        <w:rPr>
          <w:rFonts w:hint="eastAsia" w:ascii="宋体" w:hAnsi="宋体" w:cs="宋体"/>
          <w:color w:val="000000"/>
          <w:sz w:val="24"/>
          <w:lang w:val="en-US" w:eastAsia="zh-CN"/>
        </w:rPr>
        <w:t>进行支付。</w:t>
      </w:r>
      <w:r>
        <w:rPr>
          <w:rFonts w:hint="eastAsia" w:ascii="宋体" w:hAnsi="宋体" w:eastAsia="宋体" w:cs="宋体"/>
          <w:color w:val="000000"/>
          <w:sz w:val="24"/>
          <w:lang w:val="en-US" w:eastAsia="zh-CN"/>
        </w:rPr>
        <w:t xml:space="preserve">    </w:t>
      </w:r>
    </w:p>
    <w:p>
      <w:pPr>
        <w:spacing w:line="360" w:lineRule="auto"/>
        <w:ind w:firstLine="420" w:firstLineChars="0"/>
        <w:rPr>
          <w:rFonts w:hint="eastAsia" w:ascii="宋体" w:hAnsi="宋体" w:eastAsia="宋体" w:cs="宋体"/>
          <w:color w:val="000000"/>
          <w:sz w:val="24"/>
        </w:rPr>
      </w:pPr>
      <w:r>
        <w:rPr>
          <w:rFonts w:hint="eastAsia" w:ascii="宋体" w:hAnsi="宋体" w:eastAsia="宋体" w:cs="宋体"/>
          <w:color w:val="000000"/>
          <w:sz w:val="24"/>
          <w:lang w:val="en-US" w:eastAsia="zh-CN"/>
        </w:rPr>
        <w:t>支付比例：</w:t>
      </w:r>
      <w:r>
        <w:rPr>
          <w:rFonts w:hint="eastAsia" w:ascii="宋体" w:hAnsi="宋体" w:cs="宋体"/>
          <w:color w:val="000000"/>
          <w:sz w:val="24"/>
          <w:lang w:val="en-US" w:eastAsia="zh-CN"/>
        </w:rPr>
        <w:t>验收合格后</w:t>
      </w:r>
      <w:r>
        <w:rPr>
          <w:rFonts w:hint="eastAsia" w:ascii="宋体" w:hAnsi="宋体" w:eastAsia="宋体" w:cs="宋体"/>
          <w:color w:val="000000"/>
          <w:sz w:val="24"/>
          <w:lang w:val="en-US" w:eastAsia="zh-CN"/>
        </w:rPr>
        <w:t xml:space="preserve">采购人一次性付清合同款。      </w:t>
      </w:r>
      <w:r>
        <w:rPr>
          <w:rFonts w:hint="eastAsia" w:ascii="宋体" w:hAnsi="宋体" w:eastAsia="宋体" w:cs="宋体"/>
          <w:color w:val="000000"/>
          <w:sz w:val="24"/>
        </w:rPr>
        <w:t xml:space="preserve"> </w:t>
      </w:r>
    </w:p>
    <w:p>
      <w:pPr>
        <w:spacing w:line="360" w:lineRule="auto"/>
        <w:ind w:firstLine="420" w:firstLineChars="0"/>
        <w:rPr>
          <w:rFonts w:hint="eastAsia" w:ascii="宋体" w:hAnsi="宋体" w:eastAsia="宋体" w:cs="宋体"/>
          <w:color w:val="000000"/>
          <w:sz w:val="24"/>
        </w:rPr>
      </w:pPr>
      <w:r>
        <w:rPr>
          <w:rFonts w:hint="eastAsia" w:ascii="宋体" w:hAnsi="宋体" w:eastAsia="宋体" w:cs="宋体"/>
          <w:color w:val="000000"/>
          <w:sz w:val="24"/>
        </w:rPr>
        <w:t>支付说明</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成交供应商按要求提供发票。</w:t>
      </w:r>
      <w:r>
        <w:rPr>
          <w:rFonts w:hint="eastAsia" w:ascii="宋体" w:hAnsi="宋体" w:eastAsia="宋体" w:cs="宋体"/>
          <w:color w:val="000000"/>
          <w:sz w:val="24"/>
        </w:rPr>
        <w:t xml:space="preserve"> </w:t>
      </w:r>
    </w:p>
    <w:p>
      <w:pPr>
        <w:spacing w:line="360" w:lineRule="auto"/>
        <w:ind w:firstLine="420" w:firstLineChars="0"/>
        <w:rPr>
          <w:rFonts w:hint="eastAsia" w:ascii="宋体" w:hAnsi="宋体" w:eastAsia="宋体" w:cs="宋体"/>
          <w:color w:val="000000"/>
          <w:sz w:val="24"/>
        </w:rPr>
      </w:pPr>
      <w:r>
        <w:rPr>
          <w:rFonts w:hint="eastAsia" w:ascii="宋体" w:hAnsi="宋体" w:eastAsia="宋体" w:cs="宋体"/>
          <w:color w:val="000000"/>
          <w:sz w:val="24"/>
        </w:rPr>
        <w:t xml:space="preserve">        </w:t>
      </w:r>
    </w:p>
    <w:p>
      <w:pPr>
        <w:numPr>
          <w:ilvl w:val="0"/>
          <w:numId w:val="1"/>
        </w:num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验收要求设置</w:t>
      </w:r>
    </w:p>
    <w:p>
      <w:pPr>
        <w:spacing w:line="360" w:lineRule="auto"/>
        <w:ind w:firstLine="420" w:firstLineChars="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验收批次</w:t>
      </w:r>
    </w:p>
    <w:p>
      <w:pPr>
        <w:spacing w:line="360" w:lineRule="auto"/>
        <w:rPr>
          <w:rFonts w:hint="eastAsia" w:ascii="宋体" w:hAnsi="宋体" w:eastAsia="宋体" w:cs="宋体"/>
          <w:color w:val="000000"/>
          <w:sz w:val="24"/>
          <w:lang w:val="en-US" w:eastAsia="zh-CN"/>
        </w:rPr>
      </w:pPr>
      <w:r>
        <w:rPr>
          <w:rFonts w:hint="eastAsia" w:ascii="宋体" w:hAnsi="宋体" w:cs="宋体"/>
          <w:color w:val="000000"/>
          <w:sz w:val="24"/>
          <w:lang w:val="en-US" w:eastAsia="zh-CN"/>
        </w:rPr>
        <w:tab/>
      </w:r>
      <w:r>
        <w:rPr>
          <w:rFonts w:hint="eastAsia" w:ascii="宋体" w:hAnsi="宋体" w:eastAsia="宋体" w:cs="宋体"/>
          <w:color w:val="000000"/>
          <w:sz w:val="24"/>
          <w:lang w:val="en-US" w:eastAsia="zh-CN"/>
        </w:rPr>
        <w:t>1</w:t>
      </w:r>
      <w:r>
        <w:rPr>
          <w:rFonts w:hint="eastAsia" w:ascii="宋体" w:hAnsi="宋体" w:cs="宋体"/>
          <w:color w:val="000000"/>
          <w:sz w:val="24"/>
          <w:lang w:val="en-US" w:eastAsia="zh-CN"/>
        </w:rPr>
        <w:t>）</w:t>
      </w:r>
      <w:r>
        <w:rPr>
          <w:rFonts w:hint="eastAsia" w:ascii="宋体" w:hAnsi="宋体" w:eastAsia="宋体" w:cs="宋体"/>
          <w:color w:val="000000"/>
          <w:sz w:val="24"/>
          <w:lang w:val="en-US" w:eastAsia="zh-CN"/>
        </w:rPr>
        <w:t>成交供应商在安装交货及验收活动中必须遵守采购人的有关规定。</w:t>
      </w:r>
    </w:p>
    <w:p>
      <w:pPr>
        <w:spacing w:line="360" w:lineRule="auto"/>
        <w:ind w:firstLine="420" w:firstLineChars="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r>
        <w:rPr>
          <w:rFonts w:hint="eastAsia" w:ascii="宋体" w:hAnsi="宋体" w:cs="宋体"/>
          <w:color w:val="000000"/>
          <w:sz w:val="24"/>
          <w:lang w:val="en-US" w:eastAsia="zh-CN"/>
        </w:rPr>
        <w:t>)</w:t>
      </w:r>
      <w:r>
        <w:rPr>
          <w:rFonts w:hint="eastAsia" w:ascii="宋体" w:hAnsi="宋体" w:eastAsia="宋体" w:cs="宋体"/>
          <w:color w:val="000000"/>
          <w:sz w:val="24"/>
          <w:lang w:val="en-US" w:eastAsia="zh-CN"/>
        </w:rPr>
        <w:t>成交供应商负责本次采购产品的运抵采购人指定的交货地点后由采购人严格按照</w:t>
      </w:r>
      <w:r>
        <w:rPr>
          <w:rFonts w:hint="eastAsia" w:ascii="宋体" w:hAnsi="宋体" w:cs="宋体"/>
          <w:color w:val="000000"/>
          <w:sz w:val="24"/>
          <w:lang w:val="en-US" w:eastAsia="zh-CN"/>
        </w:rPr>
        <w:t>询价</w:t>
      </w:r>
      <w:r>
        <w:rPr>
          <w:rFonts w:hint="eastAsia" w:ascii="宋体" w:hAnsi="宋体" w:eastAsia="宋体" w:cs="宋体"/>
          <w:color w:val="000000"/>
          <w:sz w:val="24"/>
          <w:lang w:val="en-US" w:eastAsia="zh-CN"/>
        </w:rPr>
        <w:t>采购文件、响应文件及答疑记录进行验收。</w:t>
      </w:r>
    </w:p>
    <w:p>
      <w:pPr>
        <w:spacing w:line="360" w:lineRule="auto"/>
        <w:ind w:firstLine="420" w:firstLineChars="0"/>
        <w:rPr>
          <w:rFonts w:hint="eastAsia" w:ascii="宋体" w:hAnsi="宋体" w:eastAsia="宋体" w:cs="宋体"/>
          <w:color w:val="000000"/>
          <w:sz w:val="24"/>
          <w:lang w:val="en-US" w:eastAsia="zh-CN"/>
        </w:rPr>
      </w:pPr>
      <w:r>
        <w:rPr>
          <w:rFonts w:hint="eastAsia" w:ascii="宋体" w:hAnsi="宋体" w:eastAsia="宋体" w:cs="宋体"/>
          <w:color w:val="000000"/>
          <w:sz w:val="24"/>
        </w:rPr>
        <w:t xml:space="preserve">验收要求 </w:t>
      </w:r>
    </w:p>
    <w:p>
      <w:pPr>
        <w:numPr>
          <w:ilvl w:val="0"/>
          <w:numId w:val="2"/>
        </w:numPr>
        <w:spacing w:line="360" w:lineRule="auto"/>
        <w:ind w:firstLine="420" w:firstLineChars="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最终验收：在收到成交供应商书面验收通知后，由采购人尽快组织相关人员依照相关标准、规范、要求、合同及有关附件要求进行验收。</w:t>
      </w:r>
    </w:p>
    <w:p>
      <w:pPr>
        <w:numPr>
          <w:ilvl w:val="0"/>
          <w:numId w:val="0"/>
        </w:numPr>
        <w:spacing w:line="360" w:lineRule="auto"/>
        <w:rPr>
          <w:rFonts w:hint="eastAsia" w:ascii="宋体" w:hAnsi="宋体" w:eastAsia="宋体" w:cs="宋体"/>
          <w:color w:val="000000"/>
          <w:sz w:val="24"/>
          <w:lang w:val="en-US" w:eastAsia="zh-CN"/>
        </w:rPr>
      </w:pPr>
    </w:p>
    <w:p>
      <w:pPr>
        <w:numPr>
          <w:ilvl w:val="0"/>
          <w:numId w:val="0"/>
        </w:numPr>
        <w:spacing w:line="360" w:lineRule="auto"/>
        <w:rPr>
          <w:rFonts w:hint="eastAsia" w:ascii="宋体" w:hAnsi="宋体" w:cs="宋体"/>
          <w:b/>
          <w:bCs/>
          <w:color w:val="000000"/>
          <w:sz w:val="24"/>
          <w:lang w:eastAsia="zh-CN"/>
        </w:rPr>
      </w:pPr>
      <w:r>
        <w:rPr>
          <w:rFonts w:hint="eastAsia" w:ascii="宋体" w:hAnsi="宋体" w:cs="宋体"/>
          <w:b/>
          <w:bCs/>
          <w:color w:val="000000"/>
          <w:sz w:val="24"/>
          <w:lang w:val="en-US" w:eastAsia="zh-CN"/>
        </w:rPr>
        <w:t>4、</w:t>
      </w:r>
      <w:r>
        <w:rPr>
          <w:rFonts w:hint="eastAsia" w:ascii="宋体" w:hAnsi="宋体" w:eastAsia="宋体" w:cs="宋体"/>
          <w:b/>
          <w:bCs/>
          <w:color w:val="000000"/>
          <w:sz w:val="24"/>
        </w:rPr>
        <w:t>其他</w:t>
      </w:r>
      <w:r>
        <w:rPr>
          <w:rFonts w:hint="eastAsia" w:ascii="宋体" w:hAnsi="宋体" w:cs="宋体"/>
          <w:b/>
          <w:bCs/>
          <w:color w:val="000000"/>
          <w:sz w:val="24"/>
          <w:lang w:eastAsia="zh-CN"/>
        </w:rPr>
        <w:t>：</w:t>
      </w:r>
    </w:p>
    <w:p>
      <w:pPr>
        <w:numPr>
          <w:ilvl w:val="0"/>
          <w:numId w:val="0"/>
        </w:numPr>
        <w:spacing w:line="360" w:lineRule="auto"/>
        <w:rPr>
          <w:rFonts w:hint="default" w:ascii="宋体" w:hAnsi="宋体" w:cs="宋体"/>
          <w:b/>
          <w:bCs/>
          <w:color w:val="000000"/>
          <w:sz w:val="24"/>
          <w:lang w:val="en-US" w:eastAsia="zh-CN"/>
        </w:rPr>
      </w:pPr>
      <w:r>
        <w:rPr>
          <w:rFonts w:hint="eastAsia" w:ascii="宋体" w:hAnsi="宋体" w:cs="宋体"/>
          <w:b/>
          <w:bCs/>
          <w:color w:val="000000"/>
          <w:sz w:val="24"/>
          <w:lang w:val="en-US" w:eastAsia="zh-CN"/>
        </w:rPr>
        <w:t xml:space="preserve">  </w:t>
      </w:r>
      <w:r>
        <w:rPr>
          <w:rFonts w:hint="eastAsia" w:ascii="宋体" w:hAnsi="宋体" w:cs="宋体"/>
          <w:color w:val="000000"/>
          <w:sz w:val="24"/>
          <w:lang w:val="en-US" w:eastAsia="zh-CN"/>
        </w:rPr>
        <w:t>质保期：1年</w:t>
      </w:r>
    </w:p>
    <w:p>
      <w:pPr>
        <w:numPr>
          <w:ilvl w:val="0"/>
          <w:numId w:val="3"/>
        </w:numPr>
        <w:spacing w:line="360" w:lineRule="auto"/>
        <w:ind w:left="120" w:leftChars="0" w:firstLine="0" w:firstLineChars="0"/>
        <w:rPr>
          <w:rFonts w:hint="eastAsia" w:ascii="宋体" w:hAnsi="宋体" w:eastAsia="宋体" w:cs="宋体"/>
          <w:b/>
          <w:bCs/>
          <w:color w:val="000000"/>
          <w:sz w:val="30"/>
          <w:szCs w:val="30"/>
        </w:rPr>
      </w:pPr>
      <w:r>
        <w:rPr>
          <w:rFonts w:hint="eastAsia" w:ascii="宋体" w:hAnsi="宋体" w:eastAsia="宋体" w:cs="宋体"/>
          <w:b/>
          <w:bCs/>
          <w:color w:val="000000"/>
          <w:sz w:val="30"/>
          <w:szCs w:val="30"/>
        </w:rPr>
        <w:t>技术要求和服务要求</w:t>
      </w:r>
    </w:p>
    <w:p>
      <w:pPr>
        <w:widowControl w:val="0"/>
        <w:numPr>
          <w:ilvl w:val="0"/>
          <w:numId w:val="0"/>
        </w:numPr>
        <w:spacing w:line="360" w:lineRule="auto"/>
        <w:jc w:val="both"/>
        <w:rPr>
          <w:rFonts w:hint="eastAsia" w:ascii="宋体" w:hAnsi="宋体" w:eastAsia="宋体" w:cs="宋体"/>
          <w:b/>
          <w:bCs/>
          <w:color w:val="000000"/>
          <w:sz w:val="30"/>
          <w:szCs w:val="30"/>
        </w:rPr>
      </w:pPr>
    </w:p>
    <w:p>
      <w:pPr>
        <w:widowControl w:val="0"/>
        <w:numPr>
          <w:ilvl w:val="0"/>
          <w:numId w:val="0"/>
        </w:numPr>
        <w:spacing w:line="360" w:lineRule="auto"/>
        <w:jc w:val="both"/>
        <w:rPr>
          <w:rFonts w:hint="eastAsia" w:ascii="宋体" w:hAnsi="宋体" w:eastAsia="宋体" w:cs="宋体"/>
          <w:b/>
          <w:bCs/>
          <w:color w:val="000000"/>
          <w:sz w:val="30"/>
          <w:szCs w:val="30"/>
        </w:rPr>
      </w:pPr>
    </w:p>
    <w:p>
      <w:pPr>
        <w:widowControl w:val="0"/>
        <w:numPr>
          <w:ilvl w:val="0"/>
          <w:numId w:val="0"/>
        </w:numPr>
        <w:spacing w:line="360" w:lineRule="auto"/>
        <w:jc w:val="both"/>
        <w:rPr>
          <w:rFonts w:hint="eastAsia" w:ascii="宋体" w:hAnsi="宋体" w:eastAsia="宋体" w:cs="宋体"/>
          <w:b/>
          <w:bCs/>
          <w:color w:val="0000FF"/>
          <w:sz w:val="30"/>
          <w:szCs w:val="30"/>
        </w:rPr>
      </w:pPr>
    </w:p>
    <w:p>
      <w:pPr>
        <w:widowControl w:val="0"/>
        <w:numPr>
          <w:ilvl w:val="0"/>
          <w:numId w:val="0"/>
        </w:numPr>
        <w:spacing w:line="360" w:lineRule="auto"/>
        <w:jc w:val="both"/>
        <w:rPr>
          <w:rFonts w:hint="eastAsia" w:ascii="宋体" w:hAnsi="宋体" w:eastAsia="宋体" w:cs="宋体"/>
          <w:b/>
          <w:bCs/>
          <w:color w:val="000000"/>
          <w:sz w:val="30"/>
          <w:szCs w:val="30"/>
        </w:rPr>
      </w:pPr>
    </w:p>
    <w:p>
      <w:pPr>
        <w:spacing w:line="360" w:lineRule="auto"/>
        <w:rPr>
          <w:rFonts w:hint="eastAsia" w:ascii="宋体" w:hAnsi="宋体" w:cs="宋体"/>
          <w:b/>
          <w:bCs/>
          <w:color w:val="000000"/>
          <w:sz w:val="24"/>
          <w:lang w:val="en-US" w:eastAsia="zh-CN"/>
        </w:rPr>
      </w:pPr>
      <w:r>
        <w:rPr>
          <w:rFonts w:hint="eastAsia" w:ascii="宋体" w:hAnsi="宋体" w:cs="宋体"/>
          <w:b/>
          <w:bCs/>
          <w:color w:val="000000"/>
          <w:sz w:val="24"/>
          <w:lang w:val="en-US" w:eastAsia="zh-CN"/>
        </w:rPr>
        <w:t>1、技术要求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30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spacing w:line="360" w:lineRule="auto"/>
              <w:jc w:val="center"/>
              <w:rPr>
                <w:rFonts w:hint="eastAsia" w:ascii="宋体" w:hAnsi="宋体" w:cs="宋体"/>
                <w:b/>
                <w:bCs/>
                <w:color w:val="000000"/>
                <w:sz w:val="24"/>
                <w:vertAlign w:val="baseline"/>
                <w:lang w:val="en-US" w:eastAsia="zh-CN"/>
              </w:rPr>
            </w:pPr>
            <w:r>
              <w:rPr>
                <w:rFonts w:hint="eastAsia" w:ascii="宋体" w:hAnsi="宋体" w:eastAsia="宋体" w:cs="宋体"/>
                <w:b/>
                <w:bCs/>
                <w:kern w:val="0"/>
                <w:sz w:val="24"/>
                <w:szCs w:val="24"/>
              </w:rPr>
              <w:t>序号</w:t>
            </w:r>
          </w:p>
        </w:tc>
        <w:tc>
          <w:tcPr>
            <w:tcW w:w="2300" w:type="dxa"/>
            <w:vAlign w:val="center"/>
          </w:tcPr>
          <w:p>
            <w:pPr>
              <w:widowControl/>
              <w:spacing w:line="360" w:lineRule="auto"/>
              <w:jc w:val="center"/>
              <w:rPr>
                <w:rFonts w:hint="eastAsia" w:ascii="宋体" w:hAnsi="宋体" w:cs="宋体"/>
                <w:b/>
                <w:bCs/>
                <w:color w:val="000000"/>
                <w:sz w:val="24"/>
                <w:vertAlign w:val="baseline"/>
                <w:lang w:val="en-US" w:eastAsia="zh-CN"/>
              </w:rPr>
            </w:pPr>
            <w:r>
              <w:rPr>
                <w:rFonts w:hint="eastAsia" w:ascii="宋体" w:hAnsi="宋体" w:eastAsia="宋体" w:cs="宋体"/>
                <w:b/>
                <w:bCs/>
                <w:kern w:val="0"/>
                <w:sz w:val="24"/>
                <w:szCs w:val="24"/>
                <w:lang w:eastAsia="zh-CN"/>
              </w:rPr>
              <w:t>产品名称</w:t>
            </w:r>
          </w:p>
        </w:tc>
        <w:tc>
          <w:tcPr>
            <w:tcW w:w="5353" w:type="dxa"/>
            <w:vAlign w:val="center"/>
          </w:tcPr>
          <w:p>
            <w:pPr>
              <w:widowControl/>
              <w:spacing w:line="360" w:lineRule="auto"/>
              <w:jc w:val="center"/>
              <w:rPr>
                <w:rFonts w:hint="eastAsia" w:ascii="宋体" w:hAnsi="宋体" w:cs="宋体"/>
                <w:b/>
                <w:bCs/>
                <w:color w:val="000000"/>
                <w:sz w:val="24"/>
                <w:vertAlign w:val="baseline"/>
                <w:lang w:val="en-US" w:eastAsia="zh-CN"/>
              </w:rPr>
            </w:pPr>
            <w:r>
              <w:rPr>
                <w:rFonts w:hint="eastAsia" w:ascii="宋体" w:hAnsi="宋体" w:eastAsia="宋体" w:cs="宋体"/>
                <w:b/>
                <w:bCs/>
                <w:kern w:val="0"/>
                <w:sz w:val="24"/>
                <w:szCs w:val="24"/>
                <w:lang w:eastAsia="zh-CN"/>
              </w:rPr>
              <w:t>主要技术参数和要求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spacing w:line="360" w:lineRule="auto"/>
              <w:jc w:val="center"/>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1</w:t>
            </w:r>
          </w:p>
        </w:tc>
        <w:tc>
          <w:tcPr>
            <w:tcW w:w="2300" w:type="dxa"/>
            <w:vAlign w:val="center"/>
          </w:tcPr>
          <w:p>
            <w:pPr>
              <w:keepNext w:val="0"/>
              <w:keepLines w:val="0"/>
              <w:widowControl/>
              <w:suppressLineNumbers w:val="0"/>
              <w:jc w:val="center"/>
              <w:textAlignment w:val="center"/>
              <w:rPr>
                <w:rFonts w:hint="eastAsia" w:ascii="宋体" w:hAnsi="宋体" w:cs="宋体"/>
                <w:b/>
                <w:bCs/>
                <w:color w:val="000000"/>
                <w:sz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ABC干粉灭火器购置</w:t>
            </w:r>
          </w:p>
        </w:tc>
        <w:tc>
          <w:tcPr>
            <w:tcW w:w="5353" w:type="dxa"/>
            <w:vAlign w:val="center"/>
          </w:tcPr>
          <w:p>
            <w:pPr>
              <w:keepNext w:val="0"/>
              <w:keepLines w:val="0"/>
              <w:widowControl/>
              <w:suppressLineNumbers w:val="0"/>
              <w:jc w:val="left"/>
              <w:textAlignment w:val="center"/>
              <w:rPr>
                <w:rFonts w:hint="eastAsia" w:ascii="宋体" w:hAnsi="宋体" w:cs="宋体"/>
                <w:b/>
                <w:bCs/>
                <w:color w:val="000000"/>
                <w:sz w:val="24"/>
                <w:vertAlign w:val="baseline"/>
                <w:lang w:val="en-US" w:eastAsia="zh-CN"/>
              </w:rPr>
            </w:pPr>
            <w:r>
              <w:rPr>
                <w:rFonts w:hint="eastAsia" w:ascii="宋体" w:hAnsi="宋体" w:cs="宋体"/>
                <w:i w:val="0"/>
                <w:iCs w:val="0"/>
                <w:color w:val="000000"/>
                <w:kern w:val="0"/>
                <w:sz w:val="22"/>
                <w:szCs w:val="22"/>
                <w:u w:val="none"/>
                <w:lang w:val="en-US" w:eastAsia="zh-CN" w:bidi="ar"/>
              </w:rPr>
              <w:t>8kg,</w:t>
            </w:r>
            <w:r>
              <w:rPr>
                <w:rFonts w:hint="eastAsia" w:ascii="宋体" w:hAnsi="宋体" w:eastAsia="宋体" w:cs="宋体"/>
                <w:i w:val="0"/>
                <w:iCs w:val="0"/>
                <w:color w:val="000000"/>
                <w:kern w:val="0"/>
                <w:sz w:val="22"/>
                <w:szCs w:val="22"/>
                <w:u w:val="none"/>
                <w:lang w:val="en-US" w:eastAsia="zh-CN" w:bidi="ar"/>
              </w:rPr>
              <w:t>中国消防产品信息网注册产品，满足新国标，拥有证书及编号（需协助更换、安装、配送）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spacing w:line="360" w:lineRule="auto"/>
              <w:jc w:val="center"/>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2</w:t>
            </w:r>
          </w:p>
        </w:tc>
        <w:tc>
          <w:tcPr>
            <w:tcW w:w="2300" w:type="dxa"/>
            <w:vAlign w:val="center"/>
          </w:tcPr>
          <w:p>
            <w:pPr>
              <w:keepNext w:val="0"/>
              <w:keepLines w:val="0"/>
              <w:widowControl/>
              <w:suppressLineNumbers w:val="0"/>
              <w:jc w:val="center"/>
              <w:textAlignment w:val="center"/>
              <w:rPr>
                <w:rFonts w:hint="eastAsia" w:ascii="宋体" w:hAnsi="宋体" w:cs="宋体"/>
                <w:b/>
                <w:bCs/>
                <w:color w:val="000000"/>
                <w:sz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ABC干粉灭火器购置</w:t>
            </w:r>
          </w:p>
        </w:tc>
        <w:tc>
          <w:tcPr>
            <w:tcW w:w="5353" w:type="dxa"/>
            <w:vAlign w:val="center"/>
          </w:tcPr>
          <w:p>
            <w:pPr>
              <w:keepNext w:val="0"/>
              <w:keepLines w:val="0"/>
              <w:widowControl/>
              <w:suppressLineNumbers w:val="0"/>
              <w:jc w:val="left"/>
              <w:textAlignment w:val="center"/>
              <w:rPr>
                <w:rFonts w:hint="eastAsia" w:ascii="宋体" w:hAnsi="宋体" w:cs="宋体"/>
                <w:b/>
                <w:bCs/>
                <w:color w:val="000000"/>
                <w:sz w:val="24"/>
                <w:vertAlign w:val="baseline"/>
                <w:lang w:val="en-US" w:eastAsia="zh-CN"/>
              </w:rPr>
            </w:pPr>
            <w:r>
              <w:rPr>
                <w:rFonts w:hint="eastAsia" w:ascii="宋体" w:hAnsi="宋体" w:cs="宋体"/>
                <w:i w:val="0"/>
                <w:iCs w:val="0"/>
                <w:color w:val="000000"/>
                <w:kern w:val="0"/>
                <w:sz w:val="22"/>
                <w:szCs w:val="22"/>
                <w:u w:val="none"/>
                <w:lang w:val="en-US" w:eastAsia="zh-CN" w:bidi="ar"/>
              </w:rPr>
              <w:t>35kg,</w:t>
            </w:r>
            <w:r>
              <w:rPr>
                <w:rFonts w:hint="eastAsia" w:ascii="宋体" w:hAnsi="宋体" w:eastAsia="宋体" w:cs="宋体"/>
                <w:i w:val="0"/>
                <w:iCs w:val="0"/>
                <w:color w:val="000000"/>
                <w:kern w:val="0"/>
                <w:sz w:val="22"/>
                <w:szCs w:val="22"/>
                <w:u w:val="none"/>
                <w:lang w:val="en-US" w:eastAsia="zh-CN" w:bidi="ar"/>
              </w:rPr>
              <w:t>中国消防产品信息网注册产品，满足新国标，拥有证书及编号（需协助更换、安装、配送）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69" w:type="dxa"/>
          </w:tcPr>
          <w:p>
            <w:pPr>
              <w:spacing w:line="360" w:lineRule="auto"/>
              <w:jc w:val="center"/>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3</w:t>
            </w:r>
          </w:p>
        </w:tc>
        <w:tc>
          <w:tcPr>
            <w:tcW w:w="2300" w:type="dxa"/>
            <w:vAlign w:val="center"/>
          </w:tcPr>
          <w:p>
            <w:pPr>
              <w:keepNext w:val="0"/>
              <w:keepLines w:val="0"/>
              <w:widowControl/>
              <w:suppressLineNumbers w:val="0"/>
              <w:jc w:val="center"/>
              <w:textAlignment w:val="center"/>
              <w:rPr>
                <w:rFonts w:hint="eastAsia" w:ascii="宋体" w:hAnsi="宋体" w:cs="宋体"/>
                <w:b/>
                <w:bCs/>
                <w:color w:val="000000"/>
                <w:sz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ABC干粉灭火器维护</w:t>
            </w:r>
          </w:p>
        </w:tc>
        <w:tc>
          <w:tcPr>
            <w:tcW w:w="5353" w:type="dxa"/>
            <w:vAlign w:val="center"/>
          </w:tcPr>
          <w:p>
            <w:pPr>
              <w:keepNext w:val="0"/>
              <w:keepLines w:val="0"/>
              <w:widowControl/>
              <w:suppressLineNumbers w:val="0"/>
              <w:jc w:val="left"/>
              <w:textAlignment w:val="center"/>
              <w:rPr>
                <w:rFonts w:hint="default" w:ascii="宋体" w:hAnsi="宋体" w:cs="宋体"/>
                <w:b/>
                <w:bCs/>
                <w:color w:val="000000"/>
                <w:sz w:val="24"/>
                <w:vertAlign w:val="baseline"/>
                <w:lang w:val="en-US" w:eastAsia="zh-CN"/>
              </w:rPr>
            </w:pPr>
            <w:r>
              <w:rPr>
                <w:rFonts w:hint="eastAsia" w:ascii="宋体" w:hAnsi="宋体" w:cs="宋体"/>
                <w:i w:val="0"/>
                <w:iCs w:val="0"/>
                <w:color w:val="000000"/>
                <w:kern w:val="0"/>
                <w:sz w:val="22"/>
                <w:szCs w:val="22"/>
                <w:u w:val="none"/>
                <w:lang w:val="en-US" w:eastAsia="zh-CN" w:bidi="ar"/>
              </w:rPr>
              <w:t>8kg,驱动气体压力1.2Mpa（20±5℃），干粉灭火剂剂量8±0.5kg，磷酸二氢铵含量不低于50±3﹪，硫酸铵25±3﹪</w:t>
            </w:r>
            <w:r>
              <w:rPr>
                <w:rFonts w:hint="eastAsia" w:ascii="宋体" w:hAnsi="宋体" w:eastAsia="宋体" w:cs="宋体"/>
                <w:i w:val="0"/>
                <w:iCs w:val="0"/>
                <w:color w:val="000000"/>
                <w:kern w:val="0"/>
                <w:sz w:val="22"/>
                <w:szCs w:val="22"/>
                <w:u w:val="none"/>
                <w:lang w:val="en-US" w:eastAsia="zh-CN" w:bidi="ar"/>
              </w:rPr>
              <w:t>（需协助更换、配送）</w:t>
            </w:r>
          </w:p>
        </w:tc>
      </w:tr>
    </w:tbl>
    <w:p>
      <w:pPr>
        <w:spacing w:line="360" w:lineRule="auto"/>
        <w:rPr>
          <w:rFonts w:hint="eastAsia" w:ascii="宋体" w:hAnsi="宋体" w:cs="宋体"/>
          <w:b/>
          <w:bCs/>
          <w:color w:val="000000"/>
          <w:sz w:val="24"/>
          <w:lang w:val="en-US" w:eastAsia="zh-CN"/>
        </w:rPr>
      </w:pPr>
      <w:bookmarkStart w:id="0" w:name="_GoBack"/>
      <w:bookmarkEnd w:id="0"/>
    </w:p>
    <w:p>
      <w:pPr>
        <w:spacing w:line="360" w:lineRule="auto"/>
        <w:rPr>
          <w:rFonts w:hint="eastAsia" w:ascii="宋体" w:hAnsi="宋体" w:cs="宋体"/>
          <w:b/>
          <w:bCs/>
          <w:color w:val="000000"/>
          <w:sz w:val="24"/>
          <w:lang w:val="en-US" w:eastAsia="zh-CN"/>
        </w:rPr>
      </w:pPr>
      <w:r>
        <w:rPr>
          <w:rFonts w:hint="eastAsia" w:ascii="宋体" w:hAnsi="宋体" w:cs="宋体"/>
          <w:b/>
          <w:bCs/>
          <w:color w:val="000000"/>
          <w:sz w:val="24"/>
          <w:lang w:val="en-US" w:eastAsia="zh-CN"/>
        </w:rPr>
        <w:t>2.服务要求</w:t>
      </w:r>
    </w:p>
    <w:p>
      <w:pPr>
        <w:numPr>
          <w:ilvl w:val="0"/>
          <w:numId w:val="0"/>
        </w:numPr>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ab/>
      </w:r>
      <w:r>
        <w:rPr>
          <w:rFonts w:hint="eastAsia" w:ascii="宋体" w:hAnsi="宋体" w:cs="宋体"/>
          <w:sz w:val="24"/>
          <w:szCs w:val="24"/>
          <w:lang w:val="en-US" w:eastAsia="zh-CN"/>
        </w:rPr>
        <w:t>1）</w:t>
      </w:r>
      <w:r>
        <w:rPr>
          <w:rFonts w:ascii="宋体" w:hAnsi="宋体" w:eastAsia="宋体" w:cs="宋体"/>
          <w:sz w:val="24"/>
          <w:szCs w:val="24"/>
        </w:rPr>
        <w:t>产品</w:t>
      </w:r>
      <w:r>
        <w:rPr>
          <w:rFonts w:hint="eastAsia" w:ascii="宋体" w:hAnsi="宋体" w:cs="宋体"/>
          <w:sz w:val="24"/>
          <w:szCs w:val="24"/>
          <w:lang w:val="en-US" w:eastAsia="zh-CN"/>
        </w:rPr>
        <w:t>出现质量问题的</w:t>
      </w:r>
      <w:r>
        <w:rPr>
          <w:rFonts w:ascii="宋体" w:hAnsi="宋体" w:eastAsia="宋体" w:cs="宋体"/>
          <w:sz w:val="24"/>
          <w:szCs w:val="24"/>
        </w:rPr>
        <w:t>，供货方承诺</w:t>
      </w:r>
      <w:r>
        <w:rPr>
          <w:rFonts w:hint="eastAsia" w:ascii="宋体" w:hAnsi="宋体" w:cs="宋体"/>
          <w:sz w:val="24"/>
          <w:szCs w:val="24"/>
          <w:lang w:val="en-US" w:eastAsia="zh-CN"/>
        </w:rPr>
        <w:t>5</w:t>
      </w:r>
      <w:r>
        <w:rPr>
          <w:rFonts w:ascii="宋体" w:hAnsi="宋体" w:eastAsia="宋体" w:cs="宋体"/>
          <w:sz w:val="24"/>
          <w:szCs w:val="24"/>
        </w:rPr>
        <w:t>个工作日内免费</w:t>
      </w:r>
      <w:r>
        <w:rPr>
          <w:rFonts w:hint="eastAsia" w:ascii="宋体" w:hAnsi="宋体" w:cs="宋体"/>
          <w:sz w:val="24"/>
          <w:szCs w:val="24"/>
          <w:lang w:val="en-US" w:eastAsia="zh-CN"/>
        </w:rPr>
        <w:t>更换</w:t>
      </w:r>
      <w:r>
        <w:rPr>
          <w:rFonts w:ascii="宋体" w:hAnsi="宋体" w:eastAsia="宋体" w:cs="宋体"/>
          <w:sz w:val="24"/>
          <w:szCs w:val="24"/>
        </w:rPr>
        <w:t>。</w:t>
      </w:r>
    </w:p>
    <w:p>
      <w:pPr>
        <w:numPr>
          <w:ilvl w:val="0"/>
          <w:numId w:val="0"/>
        </w:numPr>
        <w:spacing w:line="360" w:lineRule="auto"/>
        <w:ind w:left="420" w:leftChars="0" w:firstLine="420" w:firstLineChars="0"/>
        <w:rPr>
          <w:rFonts w:hint="eastAsia" w:ascii="宋体" w:hAnsi="宋体" w:eastAsia="宋体" w:cs="宋体"/>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8E1DD"/>
    <w:multiLevelType w:val="singleLevel"/>
    <w:tmpl w:val="A018E1DD"/>
    <w:lvl w:ilvl="0" w:tentative="0">
      <w:start w:val="2"/>
      <w:numFmt w:val="chineseCounting"/>
      <w:suff w:val="nothing"/>
      <w:lvlText w:val="%1、"/>
      <w:lvlJc w:val="left"/>
      <w:pPr>
        <w:ind w:left="120" w:leftChars="0" w:firstLine="0" w:firstLineChars="0"/>
      </w:pPr>
      <w:rPr>
        <w:rFonts w:hint="eastAsia"/>
      </w:rPr>
    </w:lvl>
  </w:abstractNum>
  <w:abstractNum w:abstractNumId="1">
    <w:nsid w:val="A9E4E456"/>
    <w:multiLevelType w:val="singleLevel"/>
    <w:tmpl w:val="A9E4E456"/>
    <w:lvl w:ilvl="0" w:tentative="0">
      <w:start w:val="1"/>
      <w:numFmt w:val="decimal"/>
      <w:lvlText w:val="%1)"/>
      <w:lvlJc w:val="left"/>
      <w:pPr>
        <w:tabs>
          <w:tab w:val="left" w:pos="312"/>
        </w:tabs>
      </w:pPr>
    </w:lvl>
  </w:abstractNum>
  <w:abstractNum w:abstractNumId="2">
    <w:nsid w:val="AEEF39E8"/>
    <w:multiLevelType w:val="singleLevel"/>
    <w:tmpl w:val="AEEF39E8"/>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ZTFmOWNjMmE0NjI1ZDhiMjAxZDY2ZDY0ZWZjOGUifQ=="/>
  </w:docVars>
  <w:rsids>
    <w:rsidRoot w:val="00000000"/>
    <w:rsid w:val="0420100F"/>
    <w:rsid w:val="08080167"/>
    <w:rsid w:val="0CA67CE9"/>
    <w:rsid w:val="0CC34757"/>
    <w:rsid w:val="0FDC2FA6"/>
    <w:rsid w:val="119C1FE9"/>
    <w:rsid w:val="18FF2F1D"/>
    <w:rsid w:val="206E7BE9"/>
    <w:rsid w:val="23C4189B"/>
    <w:rsid w:val="24450BC8"/>
    <w:rsid w:val="276245BC"/>
    <w:rsid w:val="2C9E2F92"/>
    <w:rsid w:val="2F5E5FD5"/>
    <w:rsid w:val="45D62544"/>
    <w:rsid w:val="471536B4"/>
    <w:rsid w:val="4B5A548E"/>
    <w:rsid w:val="4C0617B9"/>
    <w:rsid w:val="4C595161"/>
    <w:rsid w:val="50CB3800"/>
    <w:rsid w:val="510D2AA8"/>
    <w:rsid w:val="51E27A91"/>
    <w:rsid w:val="59137CB5"/>
    <w:rsid w:val="5AAB06C8"/>
    <w:rsid w:val="60DA501B"/>
    <w:rsid w:val="6AF85E8B"/>
    <w:rsid w:val="6C444AD6"/>
    <w:rsid w:val="75A617DF"/>
    <w:rsid w:val="768F34E2"/>
    <w:rsid w:val="76E4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标准文本"/>
    <w:basedOn w:val="1"/>
    <w:qFormat/>
    <w:uiPriority w:val="0"/>
    <w:pPr>
      <w:spacing w:line="360" w:lineRule="auto"/>
      <w:ind w:firstLine="480" w:firstLineChars="200"/>
    </w:pPr>
    <w:rPr>
      <w:rFonts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652</Characters>
  <Lines>0</Lines>
  <Paragraphs>0</Paragraphs>
  <TotalTime>38</TotalTime>
  <ScaleCrop>false</ScaleCrop>
  <LinksUpToDate>false</LinksUpToDate>
  <CharactersWithSpaces>698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2022-06-16T01:04:00Z</dcterms:created>
  <dc:creator>xudelong</dc:creator>
  <cp:lastModifiedBy>Administrator</cp:lastModifiedBy>
  <cp:lastPrinted>2022-10-11T03:07:00Z</cp:lastPrinted>
  <dcterms:modified xsi:type="dcterms:W3CDTF">2022-10-14T02:28:09Z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7FEE98FB5386441B9637736692755A98</vt:lpwstr>
  </property>
</Properties>
</file>