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sz w:val="30"/>
          <w:szCs w:val="30"/>
        </w:rPr>
        <w:t>关于</w:t>
      </w:r>
      <w:r>
        <w:rPr>
          <w:rFonts w:hint="eastAsia"/>
          <w:sz w:val="30"/>
          <w:szCs w:val="30"/>
        </w:rPr>
        <w:t>2019版培养方案定稿的</w:t>
      </w:r>
      <w:r>
        <w:rPr>
          <w:rFonts w:hint="eastAsia"/>
          <w:sz w:val="30"/>
          <w:szCs w:val="30"/>
          <w:lang w:eastAsia="zh-CN"/>
        </w:rPr>
        <w:t>另外</w:t>
      </w:r>
      <w:r>
        <w:rPr>
          <w:rFonts w:hint="eastAsia"/>
          <w:sz w:val="30"/>
          <w:szCs w:val="30"/>
        </w:rPr>
        <w:t>几点说明：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1、军事技能训练作为一门必修课程，不再纳入实践性</w:t>
      </w:r>
      <w:r>
        <w:rPr>
          <w:rFonts w:hint="eastAsia"/>
          <w:sz w:val="30"/>
          <w:szCs w:val="30"/>
          <w:lang w:eastAsia="zh-CN"/>
        </w:rPr>
        <w:t>教学</w:t>
      </w:r>
      <w:r>
        <w:rPr>
          <w:rFonts w:hint="eastAsia"/>
          <w:sz w:val="30"/>
          <w:szCs w:val="30"/>
        </w:rPr>
        <w:t>环节；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、各专业培养方案中设置就业指导、创新创业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生涯规划的必修课程，共计78学时，4.5学分。《大学生就业指导》</w:t>
      </w:r>
      <w:r>
        <w:rPr>
          <w:rFonts w:hint="eastAsia"/>
          <w:sz w:val="30"/>
          <w:szCs w:val="30"/>
          <w:highlight w:val="yellow"/>
        </w:rPr>
        <w:t>1学分、16学时</w:t>
      </w:r>
      <w:r>
        <w:rPr>
          <w:rFonts w:hint="eastAsia"/>
          <w:sz w:val="30"/>
          <w:szCs w:val="30"/>
        </w:rPr>
        <w:t>，必修必选课，第六学期开设</w:t>
      </w:r>
      <w:r>
        <w:rPr>
          <w:rFonts w:hint="eastAsia"/>
          <w:sz w:val="30"/>
          <w:szCs w:val="30"/>
          <w:lang w:eastAsia="zh-CN"/>
        </w:rPr>
        <w:t>。</w:t>
      </w:r>
      <w:r>
        <w:rPr>
          <w:rFonts w:hint="eastAsia"/>
          <w:sz w:val="30"/>
          <w:szCs w:val="30"/>
        </w:rPr>
        <w:t>《创新创业基础》，2学分，32学时，必修必选课</w:t>
      </w:r>
      <w:r>
        <w:rPr>
          <w:rFonts w:hint="eastAsia"/>
          <w:sz w:val="30"/>
          <w:szCs w:val="30"/>
          <w:lang w:eastAsia="zh-CN"/>
        </w:rPr>
        <w:t>。</w:t>
      </w:r>
      <w:r>
        <w:rPr>
          <w:rFonts w:hint="eastAsia"/>
          <w:sz w:val="30"/>
          <w:szCs w:val="30"/>
        </w:rPr>
        <w:t>各专业根据自身专业特点在第二至六学期在相关专业课程中融入“大学生职业生涯规划”内容，</w:t>
      </w:r>
      <w:r>
        <w:rPr>
          <w:rFonts w:hint="eastAsia"/>
          <w:sz w:val="30"/>
          <w:szCs w:val="30"/>
          <w:highlight w:val="yellow"/>
        </w:rPr>
        <w:t>要在课程大纲中体现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highlight w:val="yellow"/>
        </w:rPr>
        <w:t>要单独提供课程大纲</w:t>
      </w:r>
      <w:r>
        <w:rPr>
          <w:rFonts w:hint="eastAsia"/>
          <w:sz w:val="30"/>
          <w:szCs w:val="30"/>
        </w:rPr>
        <w:t>），必修必选课，要求</w:t>
      </w:r>
      <w:r>
        <w:rPr>
          <w:rFonts w:hint="eastAsia"/>
          <w:sz w:val="30"/>
          <w:szCs w:val="30"/>
          <w:highlight w:val="yellow"/>
        </w:rPr>
        <w:t>学分不得低于1.5学分，总学时不得少于30学时</w:t>
      </w:r>
      <w:r>
        <w:rPr>
          <w:rFonts w:hint="eastAsia"/>
          <w:sz w:val="30"/>
          <w:szCs w:val="30"/>
        </w:rPr>
        <w:t>；</w:t>
      </w:r>
      <w:r>
        <w:rPr>
          <w:rFonts w:hint="eastAsia"/>
          <w:sz w:val="30"/>
          <w:szCs w:val="30"/>
          <w:lang w:eastAsia="zh-CN"/>
        </w:rPr>
        <w:t>经济管理系面向本系</w:t>
      </w:r>
      <w:r>
        <w:rPr>
          <w:rFonts w:hint="eastAsia"/>
          <w:sz w:val="30"/>
          <w:szCs w:val="30"/>
        </w:rPr>
        <w:t>各专业开设2学分32学时的必修课《大学生职业生涯规划》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其他专业第二至七学期</w:t>
      </w:r>
      <w:r>
        <w:rPr>
          <w:rFonts w:hint="eastAsia"/>
          <w:sz w:val="30"/>
          <w:szCs w:val="30"/>
          <w:lang w:eastAsia="zh-CN"/>
        </w:rPr>
        <w:t>学院可</w:t>
      </w:r>
      <w:r>
        <w:rPr>
          <w:rFonts w:hint="eastAsia"/>
          <w:sz w:val="30"/>
          <w:szCs w:val="30"/>
        </w:rPr>
        <w:t>开设1.</w:t>
      </w:r>
      <w:bookmarkStart w:id="0" w:name="_GoBack"/>
      <w:bookmarkEnd w:id="0"/>
      <w:r>
        <w:rPr>
          <w:rFonts w:hint="eastAsia"/>
          <w:sz w:val="30"/>
          <w:szCs w:val="30"/>
        </w:rPr>
        <w:t>5学分，30学时的通识任选课《大学生职业生涯规划》。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、各专业要在实践性环节中规划包含</w:t>
      </w:r>
      <w:r>
        <w:rPr>
          <w:rFonts w:hint="eastAsia"/>
          <w:sz w:val="30"/>
          <w:szCs w:val="30"/>
          <w:highlight w:val="yellow"/>
        </w:rPr>
        <w:t>1.5学分</w:t>
      </w:r>
      <w:r>
        <w:rPr>
          <w:rFonts w:hint="eastAsia"/>
          <w:sz w:val="30"/>
          <w:szCs w:val="30"/>
        </w:rPr>
        <w:t>的劳动教育，并且一定</w:t>
      </w:r>
      <w:r>
        <w:rPr>
          <w:rFonts w:hint="eastAsia"/>
          <w:sz w:val="30"/>
          <w:szCs w:val="30"/>
          <w:highlight w:val="yellow"/>
        </w:rPr>
        <w:t>要在课程大纲中体现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highlight w:val="yellow"/>
        </w:rPr>
        <w:t>要单独提供课程大纲</w:t>
      </w:r>
      <w:r>
        <w:rPr>
          <w:rFonts w:hint="eastAsia"/>
          <w:sz w:val="30"/>
          <w:szCs w:val="30"/>
        </w:rPr>
        <w:t>），在相关理论课程大纲中也要体现有关劳动精神和意识的培养，余下的0.5学分（审核评估要求2学分）在第二课堂中完成；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、除艺术学院/艺术类专业和工业设计专业学生以外，通识任选课程A、B、C、D、E类任选课组中任选5门7.5学分，</w:t>
      </w:r>
      <w:r>
        <w:rPr>
          <w:rFonts w:hint="eastAsia"/>
          <w:sz w:val="30"/>
          <w:szCs w:val="30"/>
          <w:highlight w:val="yellow"/>
        </w:rPr>
        <w:t>其中E类必选1.5学分，要特别注明</w:t>
      </w:r>
      <w:r>
        <w:rPr>
          <w:rFonts w:hint="eastAsia"/>
          <w:sz w:val="30"/>
          <w:szCs w:val="30"/>
        </w:rPr>
        <w:t>，余下的0.5学分（审核评估要求2学分）在第二课堂中完成；</w:t>
      </w:r>
    </w:p>
    <w:p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6188710" cy="814705"/>
            <wp:effectExtent l="0" t="0" r="2540" b="4445"/>
            <wp:docPr id="1" name="图片 1" descr="X:\Users\lenovo\AppData\Local\Temp\164870959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:\Users\lenovo\AppData\Local\Temp\1648709596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1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5、所有的课程必须都要撰写教学大纲。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9B"/>
    <w:rsid w:val="00055EDB"/>
    <w:rsid w:val="004C3CBE"/>
    <w:rsid w:val="0062047D"/>
    <w:rsid w:val="007A45D7"/>
    <w:rsid w:val="00910B9B"/>
    <w:rsid w:val="00DD13F9"/>
    <w:rsid w:val="01AE15BA"/>
    <w:rsid w:val="04542965"/>
    <w:rsid w:val="31264419"/>
    <w:rsid w:val="39530371"/>
    <w:rsid w:val="3F0A7128"/>
    <w:rsid w:val="468D1FF9"/>
    <w:rsid w:val="5628206A"/>
    <w:rsid w:val="57632F83"/>
    <w:rsid w:val="7359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550</Characters>
  <Lines>4</Lines>
  <Paragraphs>1</Paragraphs>
  <TotalTime>0</TotalTime>
  <ScaleCrop>false</ScaleCrop>
  <LinksUpToDate>false</LinksUpToDate>
  <CharactersWithSpaces>550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2022-03-31T06:38:00Z</dcterms:created>
  <dc:creator>王义文</dc:creator>
  <cp:lastModifiedBy>WPS_1602075140</cp:lastModifiedBy>
  <dcterms:modified xsi:type="dcterms:W3CDTF">2022-03-31T11:08:56Z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18E7D2B31EB94E62ACBEC70A7E3D48BB</vt:lpwstr>
  </property>
</Properties>
</file>