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063E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3B7D4B4C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756B1AE1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 w14:paraId="5C3BBD98">
      <w:pPr>
        <w:spacing w:line="360" w:lineRule="auto"/>
        <w:ind w:firstLine="48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收到建设单位设计通知书之后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7个工作日内完成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。</w:t>
      </w:r>
    </w:p>
    <w:p w14:paraId="2C5500FD"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53A9E8AE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472DEC45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62F66037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D23A190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69B0782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435C42C0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702A5C67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)中标单位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设计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 w14:paraId="75270339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)中标单位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负责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完成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次项目的设计方案图纸，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73EB91BD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3958B3AF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60317AEF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228E8F9C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03AFBEE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1）供应商应按谈判文件、投标（响应）文件及在响应过程中做出的书面说明或承诺提供及时、快速、优质的售后服务。</w:t>
      </w:r>
    </w:p>
    <w:p w14:paraId="2DC84E18">
      <w:pPr>
        <w:pStyle w:val="2"/>
        <w:rPr>
          <w:rFonts w:hint="eastAsia"/>
          <w:lang w:val="en-US" w:eastAsia="zh-CN"/>
        </w:rPr>
      </w:pPr>
    </w:p>
    <w:p w14:paraId="56A1D21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3"/>
        <w:gridCol w:w="559"/>
        <w:gridCol w:w="656"/>
        <w:gridCol w:w="585"/>
        <w:gridCol w:w="1096"/>
        <w:gridCol w:w="1110"/>
        <w:gridCol w:w="3091"/>
      </w:tblGrid>
      <w:tr w14:paraId="015B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 w14:paraId="15A6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后勤大修设计方案图纸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FF661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1、具有建筑行业（建筑工程）设计资质乙级及以上，并具有建筑、水、电暖等相关资质的设计人员。</w:t>
            </w:r>
          </w:p>
          <w:p w14:paraId="61615A76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2、设计人员应当根据大修项目内容的现场勘查，核实实际情况，出具详细的施工方案的图纸，图纸的内容能体现详细的施工内容，方便清单编制。</w:t>
            </w:r>
          </w:p>
          <w:p w14:paraId="48B2980C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3、设计方案合理，方案既经济又能满足国家最新标准的要求。</w:t>
            </w:r>
          </w:p>
          <w:p w14:paraId="52ABA3C7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4、乙方在服务期间所发生的一切安全意外均由乙方承担。</w:t>
            </w:r>
          </w:p>
          <w:p w14:paraId="63F68876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服务内容为2025年大修项目的所有内容的施工图纸，预算金额约300万，设计内容包含房间粉刷、防水屋面、配电室开关、消防管道更换、围挡、暖气管道、建筑和装饰吊顶等项目设计。</w:t>
            </w:r>
            <w:bookmarkEnd w:id="0"/>
          </w:p>
        </w:tc>
      </w:tr>
    </w:tbl>
    <w:p w14:paraId="3C5DBA9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0221A26B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161A3A1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D5A5CA0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Tg3MzRlYTczNmM3MGY3ZDc1NDBjMzJkMWY5YmQifQ=="/>
  </w:docVars>
  <w:rsids>
    <w:rsidRoot w:val="00000000"/>
    <w:rsid w:val="00945AF3"/>
    <w:rsid w:val="04344748"/>
    <w:rsid w:val="087C1591"/>
    <w:rsid w:val="09035725"/>
    <w:rsid w:val="0AF32CBA"/>
    <w:rsid w:val="0CA67CE9"/>
    <w:rsid w:val="0EBC343B"/>
    <w:rsid w:val="0FDC2FA6"/>
    <w:rsid w:val="119C1FE9"/>
    <w:rsid w:val="11B6492C"/>
    <w:rsid w:val="18FF2F1D"/>
    <w:rsid w:val="1B8A01D2"/>
    <w:rsid w:val="1BB66110"/>
    <w:rsid w:val="22B776EB"/>
    <w:rsid w:val="2351323F"/>
    <w:rsid w:val="24450BC8"/>
    <w:rsid w:val="276245BC"/>
    <w:rsid w:val="2938653C"/>
    <w:rsid w:val="2A276AD2"/>
    <w:rsid w:val="2C9E2F92"/>
    <w:rsid w:val="2E4725C3"/>
    <w:rsid w:val="2F5E5FD5"/>
    <w:rsid w:val="2FC33A18"/>
    <w:rsid w:val="311842B3"/>
    <w:rsid w:val="31AE6525"/>
    <w:rsid w:val="322557CE"/>
    <w:rsid w:val="343345FE"/>
    <w:rsid w:val="36D11C06"/>
    <w:rsid w:val="411F7B2A"/>
    <w:rsid w:val="43596F25"/>
    <w:rsid w:val="471536B4"/>
    <w:rsid w:val="489D2D01"/>
    <w:rsid w:val="4A520833"/>
    <w:rsid w:val="4B5A548E"/>
    <w:rsid w:val="4C0617B9"/>
    <w:rsid w:val="4D67268C"/>
    <w:rsid w:val="510D2AA8"/>
    <w:rsid w:val="511F279B"/>
    <w:rsid w:val="51E27A91"/>
    <w:rsid w:val="54933D0A"/>
    <w:rsid w:val="54C25C1B"/>
    <w:rsid w:val="5D0E7784"/>
    <w:rsid w:val="5FE75AC9"/>
    <w:rsid w:val="60DA501B"/>
    <w:rsid w:val="616C21B3"/>
    <w:rsid w:val="62ED4A7C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685</Characters>
  <Lines>0</Lines>
  <Paragraphs>0</Paragraphs>
  <TotalTime>7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2025-04-24T00:59:48Z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89E90D0F1DA94DA8B29657C47C02CEAB_13</vt:lpwstr>
  </property>
  <property fmtid="{D5CDD505-2E9C-101B-9397-08002B2CF9AE}" pid="4" name="KSOTemplateDocerSaveRecord">
    <vt:lpwstr>eyJoZGlkIjoiNzMxODcxZjU2NDZkOTFhYTZiZDE3MWI0OWZjOGRiYWEifQ==</vt:lpwstr>
  </property>
</Properties>
</file>