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采购需求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一、商务要求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1、标的提供时间及地点</w:t>
      </w:r>
    </w:p>
    <w:p>
      <w:pPr>
        <w:spacing w:line="360" w:lineRule="auto"/>
        <w:ind w:firstLine="48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标的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提供</w:t>
      </w:r>
      <w:r>
        <w:rPr>
          <w:rFonts w:hint="eastAsia" w:ascii="宋体" w:hAnsi="宋体" w:eastAsia="宋体" w:cs="宋体"/>
          <w:color w:val="000000"/>
          <w:sz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签订合同后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日前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完成供货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不可抗力除外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标的提供地点：哈尔滨理工大学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荣成学院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内指定地点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（山东省荣成市学院路2006号）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。             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2、 支付期次设置：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支付期次: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1期。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支付比例：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100%。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支付说明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成交供应商按要求提供发票。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验收要求设置</w:t>
      </w:r>
    </w:p>
    <w:p>
      <w:pPr>
        <w:spacing w:line="360" w:lineRule="auto"/>
        <w:ind w:firstLine="420" w:firstLineChars="0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验收批次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)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成交供应商在交货及验收活动中必须遵守采购人的有关规定。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)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成交供应商负责本次采购产品的运抵采购人指定的交货地点后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由采购人严格按照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询价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采购文件、响应文件及答疑记录进行验收。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验收要求 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1)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最终验收：在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满足验收条件的情况下，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由采购人尽快组织相关人员依照相关标准、规范、要求、合同及有关附件要求进行验收。</w:t>
      </w:r>
      <w:r>
        <w:rPr>
          <w:rFonts w:hint="eastAsia" w:ascii="宋体" w:hAnsi="宋体" w:eastAsia="宋体" w:cs="宋体"/>
          <w:color w:val="000000"/>
          <w:sz w:val="24"/>
        </w:rPr>
        <w:t xml:space="preserve">                      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二、服务要求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 w:hAnsi="宋体"/>
          <w:sz w:val="24"/>
        </w:rPr>
        <w:t>、</w:t>
      </w:r>
      <w:r>
        <w:rPr>
          <w:rFonts w:hint="eastAsia" w:hAnsi="宋体"/>
          <w:sz w:val="24"/>
          <w:lang w:val="en-US" w:eastAsia="zh-CN"/>
        </w:rPr>
        <w:t>供应商</w:t>
      </w:r>
      <w:r>
        <w:rPr>
          <w:rFonts w:hint="eastAsia" w:hAnsi="宋体"/>
          <w:sz w:val="24"/>
        </w:rPr>
        <w:t>应按照国家有关法律法规和</w:t>
      </w:r>
      <w:r>
        <w:rPr>
          <w:sz w:val="24"/>
        </w:rPr>
        <w:t>“</w:t>
      </w:r>
      <w:r>
        <w:rPr>
          <w:rFonts w:hint="eastAsia" w:hAnsi="宋体"/>
          <w:sz w:val="24"/>
        </w:rPr>
        <w:t>三包</w:t>
      </w:r>
      <w:r>
        <w:rPr>
          <w:sz w:val="24"/>
        </w:rPr>
        <w:t>”</w:t>
      </w:r>
      <w:r>
        <w:rPr>
          <w:rFonts w:hint="eastAsia" w:hAnsi="宋体"/>
          <w:sz w:val="24"/>
        </w:rPr>
        <w:t>规定以及本合同所附的《服务承诺》，为甲方提供售后服务。</w:t>
      </w:r>
    </w:p>
    <w:p>
      <w:pPr>
        <w:snapToGrid w:val="0"/>
        <w:spacing w:line="360" w:lineRule="auto"/>
        <w:ind w:firstLine="480" w:firstLineChars="200"/>
        <w:rPr>
          <w:rFonts w:hAnsi="宋体"/>
          <w:sz w:val="24"/>
        </w:rPr>
      </w:pPr>
      <w:r>
        <w:rPr>
          <w:sz w:val="24"/>
        </w:rPr>
        <w:t>2</w:t>
      </w:r>
      <w:r>
        <w:rPr>
          <w:rFonts w:hint="eastAsia" w:hAnsi="宋体"/>
          <w:sz w:val="24"/>
        </w:rPr>
        <w:t>、</w:t>
      </w:r>
      <w:r>
        <w:rPr>
          <w:rFonts w:hint="eastAsia" w:ascii="宋体" w:hAnsi="宋体"/>
          <w:sz w:val="24"/>
          <w:szCs w:val="24"/>
        </w:rPr>
        <w:t>质保期：质量保质期为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2年</w:t>
      </w:r>
      <w:r>
        <w:rPr>
          <w:rFonts w:hint="eastAsia" w:hAnsi="宋体"/>
          <w:sz w:val="24"/>
        </w:rPr>
        <w:t>。</w:t>
      </w:r>
    </w:p>
    <w:p>
      <w:pPr>
        <w:snapToGrid w:val="0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3、质保期内，出现质量问题时，</w:t>
      </w:r>
      <w:r>
        <w:rPr>
          <w:rFonts w:hint="eastAsia" w:hAnsi="宋体"/>
          <w:sz w:val="24"/>
          <w:lang w:val="en-US" w:eastAsia="zh-CN"/>
        </w:rPr>
        <w:t>供应商</w:t>
      </w:r>
      <w:r>
        <w:rPr>
          <w:rFonts w:hint="eastAsia" w:hAnsi="宋体"/>
          <w:sz w:val="24"/>
        </w:rPr>
        <w:t>免费负责三包（包退、包换、包修）。其服务必须达到或超过货物生产厂提供的承诺。质保期届满后，</w:t>
      </w:r>
      <w:r>
        <w:rPr>
          <w:rFonts w:hint="eastAsia" w:hAnsi="宋体"/>
          <w:sz w:val="24"/>
          <w:lang w:val="en-US" w:eastAsia="zh-CN"/>
        </w:rPr>
        <w:t>供应商</w:t>
      </w:r>
      <w:r>
        <w:rPr>
          <w:rFonts w:hint="eastAsia" w:hAnsi="宋体"/>
          <w:sz w:val="24"/>
        </w:rPr>
        <w:t>仍要保证提供优质的售后服务，并收取成本价格。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F39E8"/>
    <w:multiLevelType w:val="singleLevel"/>
    <w:tmpl w:val="AEEF39E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ODcxZjU2NDZkOTFhYTZiZDE3MWI0OWZjOGRiYWEifQ=="/>
  </w:docVars>
  <w:rsids>
    <w:rsidRoot w:val="00000000"/>
    <w:rsid w:val="04344748"/>
    <w:rsid w:val="078F4E45"/>
    <w:rsid w:val="09035725"/>
    <w:rsid w:val="0AF32CBA"/>
    <w:rsid w:val="0CA67CE9"/>
    <w:rsid w:val="0FDC2FA6"/>
    <w:rsid w:val="119C1FE9"/>
    <w:rsid w:val="18FF2F1D"/>
    <w:rsid w:val="1FF246E4"/>
    <w:rsid w:val="24450BC8"/>
    <w:rsid w:val="276245BC"/>
    <w:rsid w:val="2C9E2F92"/>
    <w:rsid w:val="2E4725C3"/>
    <w:rsid w:val="2F5E5FD5"/>
    <w:rsid w:val="31AE6525"/>
    <w:rsid w:val="411F7B2A"/>
    <w:rsid w:val="471536B4"/>
    <w:rsid w:val="4B5A548E"/>
    <w:rsid w:val="4C0617B9"/>
    <w:rsid w:val="510D2AA8"/>
    <w:rsid w:val="51142088"/>
    <w:rsid w:val="51E27A91"/>
    <w:rsid w:val="5D0E7784"/>
    <w:rsid w:val="60DA501B"/>
    <w:rsid w:val="60FA76DB"/>
    <w:rsid w:val="75A617DF"/>
    <w:rsid w:val="768F34E2"/>
    <w:rsid w:val="76E466FF"/>
    <w:rsid w:val="7D9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</w:pPr>
    <w:rPr>
      <w:rFonts w:ascii="宋体" w:hAnsi="宋体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准文本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451</Characters>
  <Lines>0</Lines>
  <Paragraphs>0</Paragraphs>
  <TotalTime>1</TotalTime>
  <ScaleCrop>false</ScaleCrop>
  <LinksUpToDate>false</LinksUpToDate>
  <CharactersWithSpaces>509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2022-06-16T01:04:00Z</dcterms:created>
  <dc:creator>xudelong</dc:creator>
  <cp:lastModifiedBy>chking</cp:lastModifiedBy>
  <cp:lastPrinted>2023-04-11T00:48:00Z</cp:lastPrinted>
  <dcterms:modified xsi:type="dcterms:W3CDTF">2023-05-31T00:59:53Z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1C191DF589C744D8AFF40C2C1B8E9347_13</vt:lpwstr>
  </property>
</Properties>
</file>