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7B85" w:rsidRDefault="00097E28">
      <w:pPr>
        <w:spacing w:beforeLines="50" w:before="156" w:afterLines="50" w:after="156"/>
        <w:jc w:val="center"/>
        <w:outlineLvl w:val="0"/>
        <w:rPr>
          <w:sz w:val="44"/>
          <w:szCs w:val="44"/>
        </w:rPr>
      </w:pPr>
      <w:r>
        <w:rPr>
          <w:rFonts w:hint="eastAsia"/>
          <w:sz w:val="44"/>
          <w:szCs w:val="44"/>
        </w:rPr>
        <w:t>山东省科学技术进步奖公示材料</w:t>
      </w:r>
    </w:p>
    <w:p w:rsidR="003E7B85" w:rsidRDefault="00097E28">
      <w:pPr>
        <w:spacing w:beforeLines="50" w:before="156" w:afterLines="50" w:after="156" w:line="520" w:lineRule="exact"/>
        <w:ind w:firstLineChars="200" w:firstLine="562"/>
        <w:outlineLvl w:val="0"/>
        <w:rPr>
          <w:b/>
          <w:bCs/>
          <w:sz w:val="28"/>
          <w:szCs w:val="28"/>
        </w:rPr>
      </w:pPr>
      <w:r>
        <w:rPr>
          <w:rFonts w:hint="eastAsia"/>
          <w:b/>
          <w:bCs/>
          <w:sz w:val="28"/>
          <w:szCs w:val="28"/>
        </w:rPr>
        <w:t>一、项目名称</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废蒸汽余热回收利用低温真空浓缩干燥系统及成套装备</w:t>
      </w:r>
    </w:p>
    <w:p w:rsidR="003E7B85" w:rsidRDefault="00097E28">
      <w:pPr>
        <w:spacing w:beforeLines="50" w:before="156" w:afterLines="50" w:after="156" w:line="520" w:lineRule="exact"/>
        <w:ind w:firstLineChars="200" w:firstLine="562"/>
        <w:outlineLvl w:val="0"/>
        <w:rPr>
          <w:b/>
          <w:bCs/>
          <w:sz w:val="28"/>
          <w:szCs w:val="28"/>
        </w:rPr>
      </w:pPr>
      <w:r>
        <w:rPr>
          <w:rFonts w:hint="eastAsia"/>
          <w:b/>
          <w:bCs/>
          <w:sz w:val="28"/>
          <w:szCs w:val="28"/>
        </w:rPr>
        <w:t>二、提名单位意见</w:t>
      </w:r>
    </w:p>
    <w:p w:rsidR="003E7B85" w:rsidRDefault="00097E28">
      <w:pPr>
        <w:spacing w:line="520" w:lineRule="exact"/>
        <w:ind w:firstLineChars="200" w:firstLine="560"/>
        <w:rPr>
          <w:rFonts w:ascii="宋体" w:hAnsi="宋体"/>
          <w:color w:val="000000"/>
          <w:sz w:val="28"/>
          <w:szCs w:val="28"/>
        </w:rPr>
      </w:pPr>
      <w:r>
        <w:rPr>
          <w:rFonts w:ascii="宋体" w:hAnsi="宋体"/>
          <w:color w:val="000000"/>
          <w:sz w:val="28"/>
          <w:szCs w:val="28"/>
        </w:rPr>
        <w:t>我单位认真审阅了该项目提名书及其附件材料</w:t>
      </w:r>
      <w:r>
        <w:rPr>
          <w:rFonts w:ascii="宋体" w:hAnsi="宋体" w:hint="eastAsia"/>
          <w:color w:val="000000"/>
          <w:sz w:val="28"/>
          <w:szCs w:val="28"/>
        </w:rPr>
        <w:t>，</w:t>
      </w:r>
      <w:r>
        <w:rPr>
          <w:rFonts w:ascii="宋体" w:hAnsi="宋体"/>
          <w:color w:val="000000"/>
          <w:sz w:val="28"/>
          <w:szCs w:val="28"/>
        </w:rPr>
        <w:t>确认全部材料真实有效，相关栏目均符合山东省科学技术奖励委员会办公室的填写要求。本项目提出的废蒸汽压缩余热回收利用高效节能技术、及其配套的废蒸汽回收利用专用系列辅助装备技术，实现了对废蒸汽几近全部的回收利用；而且通过对废蒸汽的回收利用，极大地减少了废蒸汽或废气的排放，不但为相关生产企业节约了能源，还有效降低了生产成本。预计蒸汽节能效果65%以上，废蒸汽残余量小于15%，综合生产成本降低50%以上，生产人工减少50%以上，达到极其显著的节能环保效果。</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公司根据本项目</w:t>
      </w:r>
      <w:r>
        <w:rPr>
          <w:rFonts w:ascii="宋体" w:hAnsi="宋体"/>
          <w:color w:val="000000"/>
          <w:sz w:val="28"/>
          <w:szCs w:val="28"/>
        </w:rPr>
        <w:t>已在山东威海、日照、青岛等地升级改造23条生产线，运行稳定可靠，节能环保效果显著；实现产值1570余万元，为企业节约能源成本6700多万元。同时，于2018年10月获得山东省科技厅承办的2018年第七届中国创新创业大赛（山东赛区）新能源与节能环保组第七名，有效解决利用蒸汽生产企业的高耗能及高排放问题。</w:t>
      </w:r>
      <w:r>
        <w:rPr>
          <w:rFonts w:ascii="宋体" w:hAnsi="宋体" w:hint="eastAsia"/>
          <w:color w:val="000000"/>
          <w:sz w:val="28"/>
          <w:szCs w:val="28"/>
        </w:rPr>
        <w:t>本项目相关授权发明专利6项、授权实用新型专利2项。</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对照山东省科学技术奖授奖条件，提名该项目申报2021年度山东省科技进步奖。</w:t>
      </w:r>
    </w:p>
    <w:p w:rsidR="003E7B85" w:rsidRDefault="00097E28">
      <w:pPr>
        <w:spacing w:beforeLines="50" w:before="156" w:afterLines="50" w:after="156" w:line="520" w:lineRule="exact"/>
        <w:ind w:firstLineChars="200" w:firstLine="562"/>
        <w:outlineLvl w:val="0"/>
        <w:rPr>
          <w:b/>
          <w:bCs/>
          <w:sz w:val="28"/>
          <w:szCs w:val="28"/>
        </w:rPr>
      </w:pPr>
      <w:r>
        <w:rPr>
          <w:rFonts w:hint="eastAsia"/>
          <w:b/>
          <w:bCs/>
          <w:sz w:val="28"/>
          <w:szCs w:val="28"/>
        </w:rPr>
        <w:t>三、申报单位</w:t>
      </w:r>
    </w:p>
    <w:p w:rsidR="003E7B85" w:rsidRDefault="00097E28">
      <w:pPr>
        <w:spacing w:line="520" w:lineRule="exact"/>
        <w:ind w:firstLine="562"/>
        <w:rPr>
          <w:rFonts w:ascii="宋体" w:hAnsi="宋体"/>
          <w:color w:val="000000"/>
          <w:sz w:val="28"/>
          <w:szCs w:val="28"/>
        </w:rPr>
      </w:pPr>
      <w:r>
        <w:rPr>
          <w:rFonts w:ascii="宋体" w:hAnsi="宋体" w:hint="eastAsia"/>
          <w:color w:val="000000"/>
          <w:sz w:val="28"/>
          <w:szCs w:val="28"/>
        </w:rPr>
        <w:t>完成单位：荣成惠德环保科技有限公司</w:t>
      </w:r>
    </w:p>
    <w:p w:rsidR="003E7B85" w:rsidRDefault="00097E28">
      <w:pPr>
        <w:spacing w:line="520" w:lineRule="exact"/>
        <w:ind w:firstLine="562"/>
        <w:rPr>
          <w:rFonts w:ascii="宋体" w:hAnsi="宋体"/>
          <w:color w:val="000000"/>
          <w:sz w:val="28"/>
          <w:szCs w:val="28"/>
        </w:rPr>
      </w:pPr>
      <w:r>
        <w:rPr>
          <w:rFonts w:ascii="宋体" w:hAnsi="宋体" w:hint="eastAsia"/>
          <w:color w:val="000000"/>
          <w:sz w:val="28"/>
          <w:szCs w:val="28"/>
        </w:rPr>
        <w:t>合作单位：哈尔滨理工大学荣成学院、山东科技大学</w:t>
      </w:r>
    </w:p>
    <w:p w:rsidR="003E7B85" w:rsidRDefault="00097E28">
      <w:pPr>
        <w:spacing w:beforeLines="50" w:before="156" w:afterLines="50" w:after="156" w:line="520" w:lineRule="exact"/>
        <w:ind w:firstLineChars="200" w:firstLine="562"/>
        <w:outlineLvl w:val="0"/>
        <w:rPr>
          <w:b/>
          <w:bCs/>
          <w:sz w:val="28"/>
          <w:szCs w:val="28"/>
        </w:rPr>
      </w:pPr>
      <w:r>
        <w:rPr>
          <w:rFonts w:hint="eastAsia"/>
          <w:b/>
          <w:bCs/>
          <w:sz w:val="28"/>
          <w:szCs w:val="28"/>
        </w:rPr>
        <w:lastRenderedPageBreak/>
        <w:t>四、项目简介</w:t>
      </w:r>
    </w:p>
    <w:p w:rsidR="003E7B85" w:rsidRDefault="00097E28">
      <w:pPr>
        <w:numPr>
          <w:ilvl w:val="0"/>
          <w:numId w:val="1"/>
        </w:numPr>
        <w:spacing w:line="520" w:lineRule="exact"/>
        <w:ind w:firstLineChars="200" w:firstLine="562"/>
        <w:outlineLvl w:val="1"/>
        <w:rPr>
          <w:rFonts w:ascii="宋体" w:hAnsi="宋体"/>
          <w:color w:val="000000"/>
          <w:sz w:val="28"/>
          <w:szCs w:val="28"/>
        </w:rPr>
      </w:pPr>
      <w:r>
        <w:rPr>
          <w:rFonts w:ascii="宋体" w:hAnsi="宋体" w:hint="eastAsia"/>
          <w:b/>
          <w:bCs/>
          <w:color w:val="000000"/>
          <w:sz w:val="28"/>
          <w:szCs w:val="28"/>
        </w:rPr>
        <w:t>所属科学领域：</w:t>
      </w:r>
      <w:r>
        <w:rPr>
          <w:rFonts w:ascii="宋体" w:hAnsi="宋体" w:hint="eastAsia"/>
          <w:color w:val="000000"/>
          <w:sz w:val="28"/>
          <w:szCs w:val="28"/>
        </w:rPr>
        <w:t>新能源及节能技术</w:t>
      </w:r>
    </w:p>
    <w:p w:rsidR="003E7B85" w:rsidRDefault="00097E28">
      <w:pPr>
        <w:numPr>
          <w:ilvl w:val="0"/>
          <w:numId w:val="1"/>
        </w:numPr>
        <w:spacing w:beforeLines="50" w:before="156" w:afterLines="50" w:after="156" w:line="520" w:lineRule="exact"/>
        <w:ind w:firstLineChars="200" w:firstLine="562"/>
        <w:outlineLvl w:val="1"/>
        <w:rPr>
          <w:rFonts w:ascii="宋体" w:hAnsi="宋体"/>
          <w:b/>
          <w:bCs/>
          <w:color w:val="000000"/>
          <w:sz w:val="28"/>
          <w:szCs w:val="28"/>
        </w:rPr>
      </w:pPr>
      <w:r>
        <w:rPr>
          <w:rFonts w:ascii="宋体" w:hAnsi="宋体" w:hint="eastAsia"/>
          <w:b/>
          <w:bCs/>
          <w:color w:val="000000"/>
          <w:sz w:val="28"/>
          <w:szCs w:val="28"/>
        </w:rPr>
        <w:t>研究背景：</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目前我国的海洋渔业资源加工面临能源消耗大、原料新鲜度不足、资源综合利用率不高等突出问题，亟需解决鱼类多维度精深加工、贝类连续化加工与全效利用、海藻活性产品开发、特色资源加工与生物提取等的新技术和自动化装备等关键技术的突破及成套装备的研制。显然，这些问题是现有的MVR蒸发器之类的产品无法解决的，而是需要对生产工艺、关键设备、辅助设备等，结合海洋渔业资源的物性特点和成品要求，做深入的、创新性的攻关研究和研制。</w:t>
      </w:r>
    </w:p>
    <w:p w:rsidR="003E7B85" w:rsidRDefault="00097E28">
      <w:pPr>
        <w:numPr>
          <w:ilvl w:val="0"/>
          <w:numId w:val="1"/>
        </w:numPr>
        <w:spacing w:beforeLines="50" w:before="156" w:afterLines="50" w:after="156" w:line="520" w:lineRule="exact"/>
        <w:ind w:firstLineChars="200" w:firstLine="562"/>
        <w:outlineLvl w:val="1"/>
        <w:rPr>
          <w:rFonts w:ascii="宋体" w:hAnsi="宋体"/>
          <w:b/>
          <w:bCs/>
          <w:color w:val="000000"/>
          <w:sz w:val="28"/>
          <w:szCs w:val="28"/>
        </w:rPr>
      </w:pPr>
      <w:r>
        <w:rPr>
          <w:rFonts w:ascii="宋体" w:hAnsi="宋体" w:hint="eastAsia"/>
          <w:b/>
          <w:bCs/>
          <w:color w:val="000000"/>
          <w:sz w:val="28"/>
          <w:szCs w:val="28"/>
        </w:rPr>
        <w:t>项目创新点：</w:t>
      </w:r>
    </w:p>
    <w:p w:rsidR="003E7B85" w:rsidRDefault="00097E28">
      <w:pPr>
        <w:numPr>
          <w:ilvl w:val="0"/>
          <w:numId w:val="2"/>
        </w:numPr>
        <w:spacing w:line="520" w:lineRule="exact"/>
        <w:ind w:left="0" w:firstLineChars="200" w:firstLine="560"/>
        <w:rPr>
          <w:rFonts w:ascii="宋体" w:hAnsi="宋体"/>
          <w:color w:val="000000"/>
          <w:sz w:val="28"/>
          <w:szCs w:val="28"/>
        </w:rPr>
      </w:pPr>
      <w:r>
        <w:rPr>
          <w:rFonts w:ascii="宋体" w:hAnsi="宋体" w:hint="eastAsia"/>
          <w:color w:val="000000"/>
          <w:sz w:val="28"/>
          <w:szCs w:val="28"/>
        </w:rPr>
        <w:t>研究提出基于动态优化补热的废蒸汽压缩余热回收利用浓缩蒸发生产工艺，压缩浓缩蒸发系统产生的二次废蒸汽，实现对接近全部二次废蒸汽的循环利用，对生蒸汽需求量降低到50%以下，减少废蒸汽或废气的排放，减少冷却水的用量和废气处理量，从而达到节能环保效果。</w:t>
      </w:r>
    </w:p>
    <w:p w:rsidR="003E7B85" w:rsidRDefault="00097E28">
      <w:pPr>
        <w:numPr>
          <w:ilvl w:val="0"/>
          <w:numId w:val="2"/>
        </w:numPr>
        <w:spacing w:line="520" w:lineRule="exact"/>
        <w:ind w:left="0" w:firstLineChars="200" w:firstLine="560"/>
        <w:rPr>
          <w:rFonts w:ascii="宋体" w:hAnsi="宋体"/>
          <w:color w:val="000000"/>
          <w:sz w:val="28"/>
          <w:szCs w:val="28"/>
        </w:rPr>
      </w:pPr>
      <w:r>
        <w:rPr>
          <w:rFonts w:ascii="宋体" w:hAnsi="宋体" w:hint="eastAsia"/>
          <w:color w:val="000000"/>
          <w:sz w:val="28"/>
          <w:szCs w:val="28"/>
        </w:rPr>
        <w:t>研究提出低温真空浓缩干燥技术，通过压力-温度的智能控制策略精准控制生产过程，实现低于物料变性温度下稳定真空优化参数下的生产，减少物料成分的损失和破坏，提高产品质量和产量。</w:t>
      </w:r>
    </w:p>
    <w:p w:rsidR="003E7B85" w:rsidRDefault="00097E28">
      <w:pPr>
        <w:numPr>
          <w:ilvl w:val="0"/>
          <w:numId w:val="2"/>
        </w:numPr>
        <w:spacing w:line="520" w:lineRule="exact"/>
        <w:ind w:left="0" w:firstLineChars="200" w:firstLine="560"/>
        <w:rPr>
          <w:rFonts w:ascii="宋体" w:hAnsi="宋体"/>
          <w:color w:val="000000"/>
          <w:sz w:val="28"/>
          <w:szCs w:val="28"/>
        </w:rPr>
      </w:pPr>
      <w:r>
        <w:rPr>
          <w:rFonts w:ascii="宋体" w:hAnsi="宋体" w:hint="eastAsia"/>
          <w:color w:val="000000"/>
          <w:sz w:val="28"/>
          <w:szCs w:val="28"/>
        </w:rPr>
        <w:t>研究设计了新型罗茨压缩机系统关键结构，对叶片结构进行了创新性设计，减少蒸汽泄漏、提高压缩比；实现压力脉动缓冲，从而降低蒸汽压缩机的振动和噪声、提高运行效率和设备的使用寿命，解决了废蒸汽压缩余热回收利用系统关键装备问题。</w:t>
      </w:r>
    </w:p>
    <w:p w:rsidR="003E7B85" w:rsidRDefault="00097E28">
      <w:pPr>
        <w:numPr>
          <w:ilvl w:val="0"/>
          <w:numId w:val="2"/>
        </w:numPr>
        <w:spacing w:line="520" w:lineRule="exact"/>
        <w:ind w:left="0" w:firstLineChars="200" w:firstLine="560"/>
        <w:rPr>
          <w:rFonts w:ascii="宋体" w:hAnsi="宋体"/>
          <w:color w:val="000000"/>
          <w:sz w:val="28"/>
          <w:szCs w:val="28"/>
        </w:rPr>
      </w:pPr>
      <w:r>
        <w:rPr>
          <w:rFonts w:ascii="宋体" w:hAnsi="宋体" w:hint="eastAsia"/>
          <w:color w:val="000000"/>
          <w:sz w:val="28"/>
          <w:szCs w:val="28"/>
        </w:rPr>
        <w:t>研制了物料捕集回收装置、缓冲分离装置、多源蒸汽余热回收利用装置、多程节能高效降膜蒸发器、双盘管节能高效反应釜、</w:t>
      </w:r>
      <w:r>
        <w:rPr>
          <w:rFonts w:ascii="宋体" w:hAnsi="宋体" w:hint="eastAsia"/>
          <w:color w:val="000000"/>
          <w:sz w:val="28"/>
          <w:szCs w:val="28"/>
        </w:rPr>
        <w:lastRenderedPageBreak/>
        <w:t>粘稠物料冷灌装等，解决了废蒸汽压缩余热回收利用工艺和低温真空浓缩干燥工艺的各个环节的成套装备问题，使得所有的成套装备完全与废蒸汽余热回收利用和低温真空浓缩干燥生产工艺匹配、与特定物料的加工生产完全匹配，提高整体性能和二次废蒸汽的回收利用效率。</w:t>
      </w:r>
    </w:p>
    <w:p w:rsidR="003E7B85" w:rsidRDefault="00097E28">
      <w:pPr>
        <w:numPr>
          <w:ilvl w:val="0"/>
          <w:numId w:val="2"/>
        </w:numPr>
        <w:spacing w:line="520" w:lineRule="exact"/>
        <w:ind w:left="0" w:firstLineChars="200" w:firstLine="560"/>
        <w:rPr>
          <w:rFonts w:ascii="宋体" w:hAnsi="宋体"/>
          <w:color w:val="000000"/>
          <w:sz w:val="28"/>
          <w:szCs w:val="28"/>
        </w:rPr>
      </w:pPr>
      <w:r>
        <w:rPr>
          <w:rFonts w:ascii="宋体" w:hAnsi="宋体" w:hint="eastAsia"/>
          <w:color w:val="000000"/>
          <w:sz w:val="28"/>
          <w:szCs w:val="28"/>
        </w:rPr>
        <w:t>提出并研制了四段循环式废气高能UV光解催化氧化工艺及装备，解决了有机物糊管导致的效能下降问题、O3残余造成的二次污染问题，以及传统采用单线流程废气处理不彻底的问题。与余热回收利用工艺相结合，实现生产废气零排放。</w:t>
      </w:r>
    </w:p>
    <w:p w:rsidR="003E7B85" w:rsidRDefault="00097E28">
      <w:pPr>
        <w:numPr>
          <w:ilvl w:val="0"/>
          <w:numId w:val="2"/>
        </w:numPr>
        <w:spacing w:line="520" w:lineRule="exact"/>
        <w:ind w:left="0" w:firstLineChars="200" w:firstLine="560"/>
        <w:rPr>
          <w:rFonts w:ascii="宋体" w:hAnsi="宋体"/>
          <w:color w:val="000000"/>
          <w:sz w:val="28"/>
          <w:szCs w:val="28"/>
        </w:rPr>
      </w:pPr>
      <w:r>
        <w:rPr>
          <w:rFonts w:ascii="宋体" w:hAnsi="宋体" w:hint="eastAsia"/>
          <w:color w:val="000000"/>
          <w:sz w:val="28"/>
          <w:szCs w:val="28"/>
        </w:rPr>
        <w:t>研究提出智能电气设备状态监测及健康诊断预警理论及技术，提高整个系统在高温、高湿、振动等恶劣环境下的工作可靠性和稳定性。</w:t>
      </w:r>
    </w:p>
    <w:p w:rsidR="003E7B85" w:rsidRDefault="00097E28">
      <w:pPr>
        <w:spacing w:beforeLines="50" w:before="156" w:afterLines="50" w:after="156" w:line="520" w:lineRule="exact"/>
        <w:ind w:leftChars="200" w:left="420" w:firstLineChars="100" w:firstLine="281"/>
        <w:outlineLvl w:val="0"/>
        <w:rPr>
          <w:rFonts w:ascii="宋体" w:hAnsi="宋体"/>
          <w:b/>
          <w:bCs/>
          <w:color w:val="000000"/>
          <w:sz w:val="28"/>
          <w:szCs w:val="28"/>
        </w:rPr>
      </w:pPr>
      <w:r>
        <w:rPr>
          <w:rFonts w:ascii="宋体" w:hAnsi="宋体" w:hint="eastAsia"/>
          <w:b/>
          <w:bCs/>
          <w:color w:val="000000"/>
          <w:sz w:val="28"/>
          <w:szCs w:val="28"/>
        </w:rPr>
        <w:t>五、客观评价</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项目有充分的相关研究基础，部分技术成果已在企业成功转化实施，工艺可行、技术可靠、节能效果显著；整个系统研发完成后将为该领域的应用企业带来明显的经济效益，可将生产成本降低到50%左右、提高生产效率3倍以上、减少人工70%以上；助力经济复苏、减少人员聚集、带动复工复产。企业针对该项目建立了完善的专利群保护体系，为科技成果转化及项目的顺利实施完成提供了可靠的保障。项目完成后将会具有较高的社会效益。</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项目的研发实施可有效带动当地其他相关产业如机械、电气、电子等行业的整体发展，有效实现产业链的带动效应，为当地形成相关产业集群，有效推动当地经济的发展。同时亦将带动地方就业，进一步促进了当地社会的和谐发展。此项目符合国家创新驱动发展战略，可有效优化区域科技创新环境、提升区域创新能力。</w:t>
      </w:r>
    </w:p>
    <w:p w:rsidR="003E7B85" w:rsidRDefault="003E7B85">
      <w:pPr>
        <w:spacing w:line="580" w:lineRule="exact"/>
        <w:ind w:leftChars="200" w:left="420" w:firstLineChars="100" w:firstLine="281"/>
        <w:outlineLvl w:val="0"/>
        <w:rPr>
          <w:rFonts w:ascii="宋体" w:hAnsi="宋体"/>
          <w:b/>
          <w:bCs/>
          <w:color w:val="000000"/>
          <w:sz w:val="28"/>
          <w:szCs w:val="28"/>
        </w:rPr>
      </w:pPr>
    </w:p>
    <w:p w:rsidR="003E7B85" w:rsidRDefault="00097E28">
      <w:pPr>
        <w:spacing w:line="580" w:lineRule="exact"/>
        <w:ind w:leftChars="200" w:left="420" w:firstLineChars="100" w:firstLine="281"/>
        <w:outlineLvl w:val="0"/>
        <w:rPr>
          <w:rFonts w:ascii="宋体" w:hAnsi="宋体"/>
          <w:b/>
          <w:bCs/>
          <w:color w:val="000000"/>
          <w:sz w:val="28"/>
          <w:szCs w:val="28"/>
        </w:rPr>
      </w:pPr>
      <w:r>
        <w:rPr>
          <w:rFonts w:ascii="宋体" w:hAnsi="宋体" w:hint="eastAsia"/>
          <w:b/>
          <w:bCs/>
          <w:color w:val="000000"/>
          <w:sz w:val="28"/>
          <w:szCs w:val="28"/>
        </w:rPr>
        <w:t>六、推广应用情况</w:t>
      </w:r>
    </w:p>
    <w:p w:rsidR="003E7B85" w:rsidRDefault="00097E28">
      <w:pPr>
        <w:spacing w:line="520" w:lineRule="exact"/>
        <w:ind w:firstLineChars="200" w:firstLine="560"/>
        <w:rPr>
          <w:rFonts w:ascii="宋体" w:hAnsi="宋体"/>
          <w:color w:val="000000"/>
          <w:sz w:val="28"/>
          <w:szCs w:val="28"/>
        </w:rPr>
        <w:sectPr w:rsidR="003E7B85">
          <w:pgSz w:w="11906" w:h="16838"/>
          <w:pgMar w:top="1440" w:right="1800" w:bottom="1440" w:left="1800" w:header="851" w:footer="992" w:gutter="0"/>
          <w:cols w:space="425"/>
          <w:docGrid w:type="lines" w:linePitch="312"/>
        </w:sectPr>
      </w:pPr>
      <w:r>
        <w:rPr>
          <w:rFonts w:ascii="宋体" w:hAnsi="宋体" w:hint="eastAsia"/>
          <w:color w:val="000000"/>
          <w:sz w:val="28"/>
          <w:szCs w:val="28"/>
        </w:rPr>
        <w:lastRenderedPageBreak/>
        <w:t>本项目已实现产业化，2450平方米的生产加工基地位于山东荣成，拥有机械设计、加工、装配，以及控制系统的电气设计、装配等生产能力，按照300吨标准生产线核算，产能达到50套/年，能够实现本项目全部成套装备的自主化生产，以及工程现场安装、调试等。并建立了完备的质量控制和售后保障体系。自2018年起已在山东威海、日照、青岛等地升级改造23条生产线，运行稳定可靠，节能环保效果显著；实现产值1570余万元，为企业节约能源成本6700多万元。本项目有效带动当地相关产业如机械、电气、电子等行业的整体发展，有效实现产业链的带动效应，为当地形成产业集群，有效推动当地经济的发展。同时项目亦将带动地方就业，进一步促进了当地社会的和谐发展，可产生巨大的经济和社会效益。</w:t>
      </w:r>
    </w:p>
    <w:p w:rsidR="003E7B85" w:rsidRDefault="00097E28">
      <w:pPr>
        <w:spacing w:line="580" w:lineRule="exact"/>
        <w:ind w:leftChars="200" w:left="420" w:firstLineChars="100" w:firstLine="281"/>
        <w:outlineLvl w:val="0"/>
        <w:rPr>
          <w:rFonts w:ascii="宋体" w:hAnsi="宋体"/>
          <w:b/>
          <w:bCs/>
          <w:color w:val="000000"/>
          <w:sz w:val="28"/>
          <w:szCs w:val="28"/>
        </w:rPr>
      </w:pPr>
      <w:r>
        <w:rPr>
          <w:rFonts w:ascii="宋体" w:hAnsi="宋体" w:hint="eastAsia"/>
          <w:b/>
          <w:bCs/>
          <w:color w:val="000000"/>
          <w:sz w:val="28"/>
          <w:szCs w:val="28"/>
        </w:rPr>
        <w:lastRenderedPageBreak/>
        <w:t>七、主要知识产权目录</w:t>
      </w:r>
    </w:p>
    <w:tbl>
      <w:tblPr>
        <w:tblpPr w:leftFromText="180" w:rightFromText="180" w:vertAnchor="text" w:horzAnchor="page" w:tblpX="399" w:tblpY="757"/>
        <w:tblOverlap w:val="never"/>
        <w:tblW w:w="16072" w:type="dxa"/>
        <w:tblLayout w:type="fixed"/>
        <w:tblCellMar>
          <w:left w:w="0" w:type="dxa"/>
          <w:right w:w="0" w:type="dxa"/>
        </w:tblCellMar>
        <w:tblLook w:val="04A0" w:firstRow="1" w:lastRow="0" w:firstColumn="1" w:lastColumn="0" w:noHBand="0" w:noVBand="1"/>
      </w:tblPr>
      <w:tblGrid>
        <w:gridCol w:w="550"/>
        <w:gridCol w:w="3600"/>
        <w:gridCol w:w="1305"/>
        <w:gridCol w:w="1935"/>
        <w:gridCol w:w="2490"/>
        <w:gridCol w:w="2010"/>
        <w:gridCol w:w="1455"/>
        <w:gridCol w:w="1080"/>
        <w:gridCol w:w="1647"/>
      </w:tblGrid>
      <w:tr w:rsidR="003E7B85">
        <w:trPr>
          <w:trHeight w:val="703"/>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序号</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知识产权名称</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知识产权类别</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发明人</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jc w:val="center"/>
              <w:rPr>
                <w:rFonts w:ascii="宋体" w:eastAsia="宋体" w:hAnsi="宋体" w:cs="宋体"/>
                <w:color w:val="000000"/>
                <w:sz w:val="18"/>
                <w:szCs w:val="18"/>
              </w:rPr>
            </w:pPr>
            <w:r>
              <w:rPr>
                <w:rFonts w:ascii="宋体" w:eastAsia="宋体" w:hAnsi="宋体" w:cs="宋体" w:hint="eastAsia"/>
                <w:color w:val="000000"/>
                <w:sz w:val="18"/>
                <w:szCs w:val="18"/>
              </w:rPr>
              <w:t>知识产权人</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知识产权号</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取得日期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国（区）别</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发明专利有效状态</w:t>
            </w:r>
          </w:p>
        </w:tc>
      </w:tr>
      <w:tr w:rsidR="003E7B85">
        <w:trPr>
          <w:trHeight w:val="61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蒸汽压缩机压力缓冲分离装置</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发明</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周封; 郝婷; 周至柔</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荣成惠德环保科技有限公司</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CN201810504680.9</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2020年4月3日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中国</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w:t>
            </w:r>
          </w:p>
        </w:tc>
      </w:tr>
      <w:tr w:rsidR="003E7B85">
        <w:trPr>
          <w:trHeight w:val="575"/>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输送式粘稠物料冷却装置</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发明</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周封; 郝婷; 周至柔</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荣成惠德环保科技有限公司</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CN201810504679.6</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2020年4月3日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中国</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w:t>
            </w:r>
          </w:p>
        </w:tc>
      </w:tr>
      <w:tr w:rsidR="003E7B85">
        <w:trPr>
          <w:trHeight w:val="56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罗茨蒸汽压缩机的双侧压力脉动缓冲装置</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发明</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周封; 郝婷; 周至柔</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荣成惠德环保科技有限公司</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CN201810504648.0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2020年4月3日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中国</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w:t>
            </w:r>
          </w:p>
        </w:tc>
      </w:tr>
      <w:tr w:rsidR="003E7B85">
        <w:trPr>
          <w:trHeight w:val="54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带有缓冲室的罗茨蒸汽压缩机</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发明</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周封; 郝婷; 周至柔</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荣成惠德环保科技有限公司</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CN201810504649.5</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2020年4月3日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中国</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w:t>
            </w:r>
          </w:p>
        </w:tc>
      </w:tr>
      <w:tr w:rsidR="003E7B85">
        <w:trPr>
          <w:trHeight w:val="53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采用夹套排气的双盘管节能高效反应釜</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发明</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周封; 郝婷; 周至柔</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荣成惠德环保科技有限公司</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CN201810537017.9</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2020年8月14日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中国</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w:t>
            </w:r>
          </w:p>
        </w:tc>
      </w:tr>
      <w:tr w:rsidR="003E7B85">
        <w:trPr>
          <w:trHeight w:val="47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蒸汽压缩机脉动压力消减装置</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发明</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周封; 郝婷; 周至柔</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荣成惠德环保科技有限公司</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CN201810504681.3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2020年9月8日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中国</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w:t>
            </w:r>
          </w:p>
        </w:tc>
      </w:tr>
      <w:tr w:rsidR="003E7B85">
        <w:trPr>
          <w:trHeight w:val="483"/>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基于空间往复循环的高效旋转蒸汽加热系统</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实用新型</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周封; 郝婷</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荣成惠德环保科技有限公司</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CN201920620729.7</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2020年3月31日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中国</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w:t>
            </w:r>
          </w:p>
        </w:tc>
      </w:tr>
      <w:tr w:rsidR="003E7B85">
        <w:trPr>
          <w:trHeight w:val="511"/>
        </w:trPr>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废汽废水冷凝降温及分离的一体化余热回收装置</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实用新型</w:t>
            </w:r>
          </w:p>
        </w:tc>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周封; 郝婷</w:t>
            </w:r>
          </w:p>
        </w:tc>
        <w:tc>
          <w:tcPr>
            <w:tcW w:w="2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荣成惠德环保科技有限公司</w:t>
            </w:r>
          </w:p>
        </w:tc>
        <w:tc>
          <w:tcPr>
            <w:tcW w:w="2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CN201920643401.7</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2020年4月21日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中国</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7B85" w:rsidRDefault="00097E2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有效</w:t>
            </w:r>
          </w:p>
        </w:tc>
      </w:tr>
    </w:tbl>
    <w:p w:rsidR="003E7B85" w:rsidRDefault="003E7B85">
      <w:pPr>
        <w:spacing w:line="580" w:lineRule="exact"/>
        <w:ind w:leftChars="200" w:left="420"/>
        <w:rPr>
          <w:rFonts w:ascii="宋体" w:hAnsi="宋体"/>
          <w:b/>
          <w:bCs/>
          <w:color w:val="000000"/>
          <w:sz w:val="28"/>
          <w:szCs w:val="28"/>
        </w:rPr>
      </w:pPr>
    </w:p>
    <w:p w:rsidR="003E7B85" w:rsidRDefault="003E7B85">
      <w:pPr>
        <w:spacing w:line="580" w:lineRule="exact"/>
        <w:ind w:leftChars="200" w:left="420" w:firstLineChars="100" w:firstLine="281"/>
        <w:outlineLvl w:val="0"/>
        <w:rPr>
          <w:rFonts w:ascii="宋体" w:hAnsi="宋体"/>
          <w:b/>
          <w:bCs/>
          <w:color w:val="000000"/>
          <w:sz w:val="28"/>
          <w:szCs w:val="28"/>
        </w:rPr>
        <w:sectPr w:rsidR="003E7B85">
          <w:pgSz w:w="16838" w:h="11906" w:orient="landscape"/>
          <w:pgMar w:top="1800" w:right="1440" w:bottom="1800" w:left="1440" w:header="851" w:footer="992" w:gutter="0"/>
          <w:cols w:space="425"/>
          <w:docGrid w:type="lines" w:linePitch="312"/>
        </w:sectPr>
      </w:pPr>
    </w:p>
    <w:p w:rsidR="003E7B85" w:rsidRDefault="00097E28">
      <w:pPr>
        <w:spacing w:line="580" w:lineRule="exact"/>
        <w:ind w:leftChars="200" w:left="420" w:firstLineChars="100" w:firstLine="281"/>
        <w:outlineLvl w:val="0"/>
        <w:rPr>
          <w:rFonts w:ascii="宋体" w:hAnsi="宋体"/>
          <w:b/>
          <w:bCs/>
          <w:color w:val="000000"/>
          <w:sz w:val="28"/>
          <w:szCs w:val="28"/>
        </w:rPr>
      </w:pPr>
      <w:r>
        <w:rPr>
          <w:rFonts w:ascii="宋体" w:hAnsi="宋体" w:hint="eastAsia"/>
          <w:b/>
          <w:bCs/>
          <w:color w:val="000000"/>
          <w:sz w:val="28"/>
          <w:szCs w:val="28"/>
        </w:rPr>
        <w:lastRenderedPageBreak/>
        <w:t>八、主要完成人情况</w:t>
      </w:r>
    </w:p>
    <w:tbl>
      <w:tblPr>
        <w:tblpPr w:leftFromText="180" w:rightFromText="180" w:vertAnchor="text" w:horzAnchor="page" w:tblpX="1893" w:tblpY="576"/>
        <w:tblOverlap w:val="never"/>
        <w:tblW w:w="1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35"/>
        <w:gridCol w:w="1192"/>
        <w:gridCol w:w="3115"/>
        <w:gridCol w:w="3457"/>
        <w:gridCol w:w="3457"/>
      </w:tblGrid>
      <w:tr w:rsidR="003E7B85" w:rsidTr="00F96B70">
        <w:trPr>
          <w:trHeight w:val="631"/>
        </w:trPr>
        <w:tc>
          <w:tcPr>
            <w:tcW w:w="1101" w:type="dxa"/>
            <w:vAlign w:val="center"/>
          </w:tcPr>
          <w:p w:rsidR="003E7B85" w:rsidRDefault="00097E28">
            <w:pPr>
              <w:jc w:val="center"/>
              <w:rPr>
                <w:rFonts w:ascii="宋体"/>
                <w:b/>
              </w:rPr>
            </w:pPr>
            <w:r>
              <w:rPr>
                <w:rFonts w:hint="eastAsia"/>
                <w:b/>
              </w:rPr>
              <w:t>姓名</w:t>
            </w:r>
          </w:p>
        </w:tc>
        <w:tc>
          <w:tcPr>
            <w:tcW w:w="1035" w:type="dxa"/>
            <w:vAlign w:val="center"/>
          </w:tcPr>
          <w:p w:rsidR="003E7B85" w:rsidRDefault="00097E28">
            <w:pPr>
              <w:jc w:val="center"/>
              <w:rPr>
                <w:b/>
              </w:rPr>
            </w:pPr>
            <w:r>
              <w:rPr>
                <w:rFonts w:hint="eastAsia"/>
                <w:b/>
              </w:rPr>
              <w:t>排名</w:t>
            </w:r>
          </w:p>
        </w:tc>
        <w:tc>
          <w:tcPr>
            <w:tcW w:w="1192" w:type="dxa"/>
            <w:vAlign w:val="center"/>
          </w:tcPr>
          <w:p w:rsidR="003E7B85" w:rsidRDefault="00097E28">
            <w:pPr>
              <w:spacing w:line="240" w:lineRule="atLeast"/>
              <w:jc w:val="center"/>
              <w:rPr>
                <w:rFonts w:ascii="宋体"/>
                <w:b/>
              </w:rPr>
            </w:pPr>
            <w:r>
              <w:rPr>
                <w:rFonts w:hint="eastAsia"/>
                <w:b/>
              </w:rPr>
              <w:t>技术职称</w:t>
            </w:r>
          </w:p>
        </w:tc>
        <w:tc>
          <w:tcPr>
            <w:tcW w:w="3115" w:type="dxa"/>
            <w:vAlign w:val="center"/>
          </w:tcPr>
          <w:p w:rsidR="003E7B85" w:rsidRDefault="00097E28">
            <w:pPr>
              <w:spacing w:line="240" w:lineRule="atLeast"/>
              <w:jc w:val="center"/>
              <w:rPr>
                <w:b/>
              </w:rPr>
            </w:pPr>
            <w:r>
              <w:rPr>
                <w:rFonts w:hint="eastAsia"/>
                <w:b/>
              </w:rPr>
              <w:t>工作单位</w:t>
            </w:r>
          </w:p>
        </w:tc>
        <w:tc>
          <w:tcPr>
            <w:tcW w:w="3457" w:type="dxa"/>
            <w:vAlign w:val="center"/>
          </w:tcPr>
          <w:p w:rsidR="003E7B85" w:rsidRDefault="00097E28">
            <w:pPr>
              <w:jc w:val="center"/>
              <w:rPr>
                <w:b/>
              </w:rPr>
            </w:pPr>
            <w:r>
              <w:rPr>
                <w:rFonts w:hint="eastAsia"/>
                <w:b/>
              </w:rPr>
              <w:t>学科专业</w:t>
            </w:r>
          </w:p>
        </w:tc>
        <w:tc>
          <w:tcPr>
            <w:tcW w:w="3457" w:type="dxa"/>
            <w:vAlign w:val="center"/>
          </w:tcPr>
          <w:p w:rsidR="003E7B85" w:rsidRDefault="00097E28">
            <w:pPr>
              <w:jc w:val="center"/>
              <w:rPr>
                <w:b/>
              </w:rPr>
            </w:pPr>
            <w:r>
              <w:rPr>
                <w:rFonts w:hint="eastAsia"/>
                <w:b/>
              </w:rPr>
              <w:t>对项目主要贡献</w:t>
            </w:r>
          </w:p>
        </w:tc>
      </w:tr>
      <w:tr w:rsidR="003E7B85" w:rsidTr="00F96B70">
        <w:trPr>
          <w:cantSplit/>
          <w:trHeight w:val="631"/>
        </w:trPr>
        <w:tc>
          <w:tcPr>
            <w:tcW w:w="1101" w:type="dxa"/>
            <w:vAlign w:val="center"/>
          </w:tcPr>
          <w:p w:rsidR="003E7B85" w:rsidRDefault="00097E28">
            <w:pPr>
              <w:spacing w:line="240" w:lineRule="atLeast"/>
              <w:jc w:val="center"/>
            </w:pPr>
            <w:r>
              <w:rPr>
                <w:rFonts w:hint="eastAsia"/>
              </w:rPr>
              <w:t>周封</w:t>
            </w:r>
          </w:p>
        </w:tc>
        <w:tc>
          <w:tcPr>
            <w:tcW w:w="1035" w:type="dxa"/>
            <w:vAlign w:val="center"/>
          </w:tcPr>
          <w:p w:rsidR="003E7B85" w:rsidRDefault="00097E28">
            <w:pPr>
              <w:spacing w:line="240" w:lineRule="atLeast"/>
              <w:jc w:val="center"/>
            </w:pPr>
            <w:r>
              <w:rPr>
                <w:rFonts w:hint="eastAsia"/>
              </w:rPr>
              <w:t>1</w:t>
            </w:r>
          </w:p>
        </w:tc>
        <w:tc>
          <w:tcPr>
            <w:tcW w:w="1192" w:type="dxa"/>
            <w:vAlign w:val="center"/>
          </w:tcPr>
          <w:p w:rsidR="003E7B85" w:rsidRDefault="00097E28">
            <w:pPr>
              <w:spacing w:line="240" w:lineRule="atLeast"/>
              <w:jc w:val="center"/>
            </w:pPr>
            <w:r>
              <w:rPr>
                <w:rFonts w:hint="eastAsia"/>
              </w:rPr>
              <w:t>正高</w:t>
            </w:r>
          </w:p>
        </w:tc>
        <w:tc>
          <w:tcPr>
            <w:tcW w:w="3115" w:type="dxa"/>
            <w:vAlign w:val="center"/>
          </w:tcPr>
          <w:p w:rsidR="003E7B85" w:rsidRDefault="00097E28">
            <w:pPr>
              <w:spacing w:line="240" w:lineRule="atLeast"/>
              <w:jc w:val="center"/>
            </w:pPr>
            <w:r>
              <w:rPr>
                <w:rFonts w:hint="eastAsia"/>
              </w:rPr>
              <w:t>荣成惠德环保科技有限公司</w:t>
            </w:r>
          </w:p>
        </w:tc>
        <w:tc>
          <w:tcPr>
            <w:tcW w:w="3457" w:type="dxa"/>
            <w:vAlign w:val="center"/>
          </w:tcPr>
          <w:p w:rsidR="003E7B85" w:rsidRDefault="00097E28">
            <w:pPr>
              <w:spacing w:line="240" w:lineRule="atLeast"/>
              <w:jc w:val="center"/>
            </w:pPr>
            <w:r>
              <w:t>电机与电器</w:t>
            </w:r>
          </w:p>
        </w:tc>
        <w:tc>
          <w:tcPr>
            <w:tcW w:w="3457" w:type="dxa"/>
            <w:vAlign w:val="center"/>
          </w:tcPr>
          <w:p w:rsidR="003E7B85" w:rsidRDefault="00097E28">
            <w:pPr>
              <w:spacing w:line="240" w:lineRule="atLeast"/>
              <w:jc w:val="center"/>
            </w:pPr>
            <w:r>
              <w:rPr>
                <w:rFonts w:hint="eastAsia"/>
              </w:rPr>
              <w:t>主持并参与本项目的立项申请，组织和部署研究计划的实施。</w:t>
            </w:r>
          </w:p>
        </w:tc>
      </w:tr>
      <w:tr w:rsidR="004B0EFA" w:rsidTr="00F96B70">
        <w:trPr>
          <w:cantSplit/>
          <w:trHeight w:val="631"/>
        </w:trPr>
        <w:tc>
          <w:tcPr>
            <w:tcW w:w="1101" w:type="dxa"/>
            <w:vAlign w:val="center"/>
          </w:tcPr>
          <w:p w:rsidR="004B0EFA" w:rsidRPr="00D826C9" w:rsidRDefault="00D826C9" w:rsidP="004B0EFA">
            <w:pPr>
              <w:spacing w:line="240" w:lineRule="atLeast"/>
              <w:jc w:val="center"/>
            </w:pPr>
            <w:r>
              <w:rPr>
                <w:rFonts w:hint="eastAsia"/>
              </w:rPr>
              <w:t>赵金涛</w:t>
            </w:r>
          </w:p>
        </w:tc>
        <w:tc>
          <w:tcPr>
            <w:tcW w:w="1035" w:type="dxa"/>
            <w:vAlign w:val="center"/>
          </w:tcPr>
          <w:p w:rsidR="004B0EFA" w:rsidRDefault="004B0EFA" w:rsidP="004B0EFA">
            <w:pPr>
              <w:spacing w:line="240" w:lineRule="atLeast"/>
              <w:jc w:val="center"/>
            </w:pPr>
            <w:r>
              <w:rPr>
                <w:rFonts w:hint="eastAsia"/>
              </w:rPr>
              <w:t>2</w:t>
            </w:r>
          </w:p>
        </w:tc>
        <w:tc>
          <w:tcPr>
            <w:tcW w:w="1192" w:type="dxa"/>
            <w:vAlign w:val="center"/>
          </w:tcPr>
          <w:p w:rsidR="004B0EFA" w:rsidRDefault="004B0EFA" w:rsidP="004B0EFA">
            <w:pPr>
              <w:spacing w:line="240" w:lineRule="atLeast"/>
              <w:jc w:val="center"/>
            </w:pPr>
            <w:r>
              <w:rPr>
                <w:rFonts w:hint="eastAsia"/>
              </w:rPr>
              <w:t>中级</w:t>
            </w:r>
          </w:p>
        </w:tc>
        <w:tc>
          <w:tcPr>
            <w:tcW w:w="3115" w:type="dxa"/>
            <w:vAlign w:val="center"/>
          </w:tcPr>
          <w:p w:rsidR="004B0EFA" w:rsidRDefault="004B0EFA" w:rsidP="004B0EFA">
            <w:pPr>
              <w:spacing w:line="240" w:lineRule="atLeast"/>
              <w:jc w:val="center"/>
            </w:pPr>
            <w:r w:rsidRPr="00F96B70">
              <w:rPr>
                <w:rFonts w:hint="eastAsia"/>
              </w:rPr>
              <w:t>哈尔滨理工大学荣成学院</w:t>
            </w:r>
          </w:p>
        </w:tc>
        <w:tc>
          <w:tcPr>
            <w:tcW w:w="3457" w:type="dxa"/>
            <w:vAlign w:val="center"/>
          </w:tcPr>
          <w:p w:rsidR="004B0EFA" w:rsidRDefault="00D826C9" w:rsidP="004B0EFA">
            <w:pPr>
              <w:spacing w:line="240" w:lineRule="atLeast"/>
              <w:jc w:val="center"/>
              <w:rPr>
                <w:rFonts w:hint="eastAsia"/>
              </w:rPr>
            </w:pPr>
            <w:r>
              <w:rPr>
                <w:rFonts w:hint="eastAsia"/>
              </w:rPr>
              <w:t>机械系</w:t>
            </w:r>
          </w:p>
        </w:tc>
        <w:tc>
          <w:tcPr>
            <w:tcW w:w="3457" w:type="dxa"/>
            <w:vAlign w:val="center"/>
          </w:tcPr>
          <w:p w:rsidR="004B0EFA" w:rsidRDefault="004B0EFA" w:rsidP="004B0EFA">
            <w:pPr>
              <w:spacing w:line="240" w:lineRule="atLeast"/>
              <w:jc w:val="center"/>
            </w:pPr>
            <w:r>
              <w:rPr>
                <w:rFonts w:hint="eastAsia"/>
              </w:rPr>
              <w:t>对创新点做出突出贡献</w:t>
            </w:r>
          </w:p>
        </w:tc>
      </w:tr>
      <w:tr w:rsidR="004B0EFA" w:rsidTr="00F96B70">
        <w:trPr>
          <w:cantSplit/>
          <w:trHeight w:val="631"/>
        </w:trPr>
        <w:tc>
          <w:tcPr>
            <w:tcW w:w="1101" w:type="dxa"/>
            <w:vAlign w:val="center"/>
          </w:tcPr>
          <w:p w:rsidR="004B0EFA" w:rsidRDefault="00D826C9" w:rsidP="004B0EFA">
            <w:pPr>
              <w:spacing w:line="240" w:lineRule="atLeast"/>
              <w:jc w:val="center"/>
            </w:pPr>
            <w:r>
              <w:rPr>
                <w:rFonts w:hint="eastAsia"/>
              </w:rPr>
              <w:t>焦伟</w:t>
            </w:r>
          </w:p>
        </w:tc>
        <w:tc>
          <w:tcPr>
            <w:tcW w:w="1035" w:type="dxa"/>
            <w:vAlign w:val="center"/>
          </w:tcPr>
          <w:p w:rsidR="004B0EFA" w:rsidRDefault="004B0EFA" w:rsidP="004B0EFA">
            <w:pPr>
              <w:spacing w:line="240" w:lineRule="atLeast"/>
              <w:jc w:val="center"/>
            </w:pPr>
            <w:r>
              <w:rPr>
                <w:rFonts w:hint="eastAsia"/>
              </w:rPr>
              <w:t>3</w:t>
            </w:r>
          </w:p>
        </w:tc>
        <w:tc>
          <w:tcPr>
            <w:tcW w:w="1192" w:type="dxa"/>
            <w:vAlign w:val="center"/>
          </w:tcPr>
          <w:p w:rsidR="004B0EFA" w:rsidRPr="00A91EF6" w:rsidRDefault="004B0EFA" w:rsidP="004B0EFA">
            <w:pPr>
              <w:jc w:val="center"/>
            </w:pPr>
            <w:r w:rsidRPr="00A91EF6">
              <w:rPr>
                <w:rFonts w:hint="eastAsia"/>
              </w:rPr>
              <w:t>中级</w:t>
            </w:r>
          </w:p>
        </w:tc>
        <w:tc>
          <w:tcPr>
            <w:tcW w:w="3115" w:type="dxa"/>
            <w:vAlign w:val="center"/>
          </w:tcPr>
          <w:p w:rsidR="004B0EFA" w:rsidRDefault="004B0EFA" w:rsidP="004B0EFA">
            <w:pPr>
              <w:spacing w:line="240" w:lineRule="atLeast"/>
              <w:jc w:val="center"/>
            </w:pPr>
            <w:r w:rsidRPr="00F96B70">
              <w:rPr>
                <w:rFonts w:hint="eastAsia"/>
              </w:rPr>
              <w:t>哈尔滨理工大学荣成学院</w:t>
            </w:r>
          </w:p>
        </w:tc>
        <w:tc>
          <w:tcPr>
            <w:tcW w:w="3457" w:type="dxa"/>
            <w:vAlign w:val="center"/>
          </w:tcPr>
          <w:p w:rsidR="004B0EFA" w:rsidRDefault="00D826C9" w:rsidP="004B0EFA">
            <w:pPr>
              <w:spacing w:line="240" w:lineRule="atLeast"/>
              <w:jc w:val="center"/>
              <w:rPr>
                <w:rFonts w:hint="eastAsia"/>
              </w:rPr>
            </w:pPr>
            <w:r>
              <w:rPr>
                <w:rFonts w:hint="eastAsia"/>
              </w:rPr>
              <w:t>电气系</w:t>
            </w:r>
          </w:p>
        </w:tc>
        <w:tc>
          <w:tcPr>
            <w:tcW w:w="3457" w:type="dxa"/>
            <w:vAlign w:val="center"/>
          </w:tcPr>
          <w:p w:rsidR="004B0EFA" w:rsidRDefault="004B0EFA" w:rsidP="004B0EFA">
            <w:pPr>
              <w:spacing w:line="240" w:lineRule="atLeast"/>
              <w:jc w:val="center"/>
            </w:pPr>
            <w:r>
              <w:rPr>
                <w:rFonts w:hint="eastAsia"/>
              </w:rPr>
              <w:t>对创新点做出突出贡献</w:t>
            </w:r>
          </w:p>
        </w:tc>
      </w:tr>
      <w:tr w:rsidR="004B0EFA" w:rsidTr="00F96B70">
        <w:trPr>
          <w:cantSplit/>
          <w:trHeight w:val="631"/>
        </w:trPr>
        <w:tc>
          <w:tcPr>
            <w:tcW w:w="1101" w:type="dxa"/>
            <w:vAlign w:val="center"/>
          </w:tcPr>
          <w:p w:rsidR="004B0EFA" w:rsidRDefault="004B0EFA" w:rsidP="004B0EFA">
            <w:pPr>
              <w:spacing w:line="240" w:lineRule="atLeast"/>
              <w:jc w:val="center"/>
            </w:pPr>
            <w:r>
              <w:rPr>
                <w:rFonts w:hint="eastAsia"/>
              </w:rPr>
              <w:t>祝建平</w:t>
            </w:r>
          </w:p>
        </w:tc>
        <w:tc>
          <w:tcPr>
            <w:tcW w:w="1035" w:type="dxa"/>
            <w:vAlign w:val="center"/>
          </w:tcPr>
          <w:p w:rsidR="004B0EFA" w:rsidRDefault="004B0EFA" w:rsidP="004B0EFA">
            <w:pPr>
              <w:spacing w:line="240" w:lineRule="atLeast"/>
              <w:jc w:val="center"/>
            </w:pPr>
            <w:r>
              <w:rPr>
                <w:rFonts w:hint="eastAsia"/>
              </w:rPr>
              <w:t>4</w:t>
            </w:r>
          </w:p>
        </w:tc>
        <w:tc>
          <w:tcPr>
            <w:tcW w:w="1192" w:type="dxa"/>
            <w:vAlign w:val="center"/>
          </w:tcPr>
          <w:p w:rsidR="004B0EFA" w:rsidRPr="00A91EF6" w:rsidRDefault="004B0EFA" w:rsidP="004B0EFA">
            <w:pPr>
              <w:jc w:val="center"/>
            </w:pPr>
            <w:r w:rsidRPr="00A91EF6">
              <w:rPr>
                <w:rFonts w:hint="eastAsia"/>
              </w:rPr>
              <w:t>中级</w:t>
            </w:r>
          </w:p>
        </w:tc>
        <w:tc>
          <w:tcPr>
            <w:tcW w:w="3115" w:type="dxa"/>
            <w:vAlign w:val="center"/>
          </w:tcPr>
          <w:p w:rsidR="004B0EFA" w:rsidRDefault="004B0EFA" w:rsidP="004B0EFA">
            <w:pPr>
              <w:spacing w:line="240" w:lineRule="atLeast"/>
              <w:jc w:val="center"/>
            </w:pPr>
            <w:r w:rsidRPr="00F96B70">
              <w:rPr>
                <w:rFonts w:hint="eastAsia"/>
              </w:rPr>
              <w:t>哈尔滨理工大学荣成学院</w:t>
            </w:r>
          </w:p>
        </w:tc>
        <w:tc>
          <w:tcPr>
            <w:tcW w:w="3457" w:type="dxa"/>
            <w:vAlign w:val="center"/>
          </w:tcPr>
          <w:p w:rsidR="004B0EFA" w:rsidRDefault="004B0EFA" w:rsidP="004B0EFA">
            <w:pPr>
              <w:spacing w:line="240" w:lineRule="atLeast"/>
              <w:jc w:val="center"/>
            </w:pPr>
            <w:r>
              <w:rPr>
                <w:rFonts w:hint="eastAsia"/>
              </w:rPr>
              <w:t>机械系</w:t>
            </w:r>
          </w:p>
        </w:tc>
        <w:tc>
          <w:tcPr>
            <w:tcW w:w="3457" w:type="dxa"/>
            <w:vAlign w:val="center"/>
          </w:tcPr>
          <w:p w:rsidR="004B0EFA" w:rsidRDefault="004B0EFA" w:rsidP="004B0EFA">
            <w:pPr>
              <w:spacing w:line="240" w:lineRule="atLeast"/>
              <w:jc w:val="center"/>
            </w:pPr>
            <w:r>
              <w:rPr>
                <w:rFonts w:hint="eastAsia"/>
              </w:rPr>
              <w:t>对创新点做出突出贡献</w:t>
            </w:r>
          </w:p>
        </w:tc>
      </w:tr>
      <w:tr w:rsidR="003E7B85" w:rsidTr="00F96B70">
        <w:trPr>
          <w:cantSplit/>
          <w:trHeight w:val="631"/>
        </w:trPr>
        <w:tc>
          <w:tcPr>
            <w:tcW w:w="1101" w:type="dxa"/>
            <w:vAlign w:val="center"/>
          </w:tcPr>
          <w:p w:rsidR="003E7B85" w:rsidRDefault="00F96B70">
            <w:pPr>
              <w:spacing w:line="240" w:lineRule="atLeast"/>
              <w:jc w:val="center"/>
            </w:pPr>
            <w:r>
              <w:rPr>
                <w:rFonts w:hint="eastAsia"/>
              </w:rPr>
              <w:t>张中然</w:t>
            </w:r>
          </w:p>
        </w:tc>
        <w:tc>
          <w:tcPr>
            <w:tcW w:w="1035" w:type="dxa"/>
            <w:vAlign w:val="center"/>
          </w:tcPr>
          <w:p w:rsidR="003E7B85" w:rsidRDefault="002C3DD8">
            <w:pPr>
              <w:spacing w:line="240" w:lineRule="atLeast"/>
              <w:jc w:val="center"/>
            </w:pPr>
            <w:r>
              <w:rPr>
                <w:rFonts w:hint="eastAsia"/>
              </w:rPr>
              <w:t>5</w:t>
            </w:r>
          </w:p>
        </w:tc>
        <w:tc>
          <w:tcPr>
            <w:tcW w:w="1192" w:type="dxa"/>
            <w:vAlign w:val="center"/>
          </w:tcPr>
          <w:p w:rsidR="003E7B85" w:rsidRDefault="004B0EFA">
            <w:pPr>
              <w:spacing w:line="240" w:lineRule="atLeast"/>
              <w:jc w:val="center"/>
            </w:pPr>
            <w:r>
              <w:rPr>
                <w:rFonts w:hint="eastAsia"/>
              </w:rPr>
              <w:t>中级</w:t>
            </w:r>
          </w:p>
        </w:tc>
        <w:tc>
          <w:tcPr>
            <w:tcW w:w="3115" w:type="dxa"/>
            <w:vAlign w:val="center"/>
          </w:tcPr>
          <w:p w:rsidR="003E7B85" w:rsidRDefault="002C3DD8">
            <w:pPr>
              <w:spacing w:line="240" w:lineRule="atLeast"/>
              <w:jc w:val="center"/>
            </w:pPr>
            <w:r w:rsidRPr="00F96B70">
              <w:rPr>
                <w:rFonts w:hint="eastAsia"/>
              </w:rPr>
              <w:t>哈尔滨理工大学荣成学院</w:t>
            </w:r>
          </w:p>
        </w:tc>
        <w:tc>
          <w:tcPr>
            <w:tcW w:w="3457" w:type="dxa"/>
            <w:vAlign w:val="center"/>
          </w:tcPr>
          <w:p w:rsidR="003E7B85" w:rsidRDefault="002C3DD8">
            <w:pPr>
              <w:spacing w:line="240" w:lineRule="atLeast"/>
              <w:jc w:val="center"/>
            </w:pPr>
            <w:r>
              <w:rPr>
                <w:rFonts w:hint="eastAsia"/>
              </w:rPr>
              <w:t>机械系</w:t>
            </w:r>
          </w:p>
        </w:tc>
        <w:tc>
          <w:tcPr>
            <w:tcW w:w="3457" w:type="dxa"/>
            <w:vAlign w:val="center"/>
          </w:tcPr>
          <w:p w:rsidR="003E7B85" w:rsidRDefault="00097E28">
            <w:pPr>
              <w:spacing w:line="240" w:lineRule="atLeast"/>
              <w:jc w:val="center"/>
            </w:pPr>
            <w:r>
              <w:rPr>
                <w:rFonts w:hint="eastAsia"/>
              </w:rPr>
              <w:t>对创新点做出突出贡献</w:t>
            </w:r>
          </w:p>
        </w:tc>
      </w:tr>
      <w:tr w:rsidR="002C3DD8" w:rsidTr="002C3DD8">
        <w:trPr>
          <w:cantSplit/>
          <w:trHeight w:val="631"/>
        </w:trPr>
        <w:tc>
          <w:tcPr>
            <w:tcW w:w="1101" w:type="dxa"/>
            <w:vAlign w:val="center"/>
          </w:tcPr>
          <w:p w:rsidR="002C3DD8" w:rsidRPr="00A91EF6" w:rsidRDefault="002C3DD8" w:rsidP="002C3DD8">
            <w:pPr>
              <w:jc w:val="center"/>
            </w:pPr>
            <w:r w:rsidRPr="00A91EF6">
              <w:rPr>
                <w:rFonts w:hint="eastAsia"/>
              </w:rPr>
              <w:t>刘小可</w:t>
            </w:r>
          </w:p>
        </w:tc>
        <w:tc>
          <w:tcPr>
            <w:tcW w:w="1035" w:type="dxa"/>
            <w:vAlign w:val="center"/>
          </w:tcPr>
          <w:p w:rsidR="002C3DD8" w:rsidRPr="00A91EF6" w:rsidRDefault="002C3DD8" w:rsidP="002C3DD8">
            <w:pPr>
              <w:jc w:val="center"/>
            </w:pPr>
            <w:r>
              <w:t>6</w:t>
            </w:r>
          </w:p>
        </w:tc>
        <w:tc>
          <w:tcPr>
            <w:tcW w:w="1192" w:type="dxa"/>
            <w:vAlign w:val="center"/>
          </w:tcPr>
          <w:p w:rsidR="002C3DD8" w:rsidRPr="00A91EF6" w:rsidRDefault="002C3DD8" w:rsidP="002C3DD8">
            <w:pPr>
              <w:jc w:val="center"/>
            </w:pPr>
            <w:r w:rsidRPr="00A91EF6">
              <w:rPr>
                <w:rFonts w:hint="eastAsia"/>
              </w:rPr>
              <w:t>中级</w:t>
            </w:r>
          </w:p>
        </w:tc>
        <w:tc>
          <w:tcPr>
            <w:tcW w:w="3115" w:type="dxa"/>
            <w:vAlign w:val="center"/>
          </w:tcPr>
          <w:p w:rsidR="002C3DD8" w:rsidRPr="00A91EF6" w:rsidRDefault="002C3DD8" w:rsidP="002C3DD8">
            <w:pPr>
              <w:jc w:val="center"/>
            </w:pPr>
            <w:r w:rsidRPr="00A91EF6">
              <w:rPr>
                <w:rFonts w:hint="eastAsia"/>
              </w:rPr>
              <w:t>哈尔滨理工大学荣成学院</w:t>
            </w:r>
          </w:p>
        </w:tc>
        <w:tc>
          <w:tcPr>
            <w:tcW w:w="3457" w:type="dxa"/>
            <w:vAlign w:val="center"/>
          </w:tcPr>
          <w:p w:rsidR="002C3DD8" w:rsidRPr="00A91EF6" w:rsidRDefault="002C3DD8" w:rsidP="002C3DD8">
            <w:pPr>
              <w:jc w:val="center"/>
            </w:pPr>
            <w:r>
              <w:rPr>
                <w:rFonts w:hint="eastAsia"/>
              </w:rPr>
              <w:t>电气工程</w:t>
            </w:r>
          </w:p>
        </w:tc>
        <w:tc>
          <w:tcPr>
            <w:tcW w:w="3457" w:type="dxa"/>
            <w:vAlign w:val="center"/>
          </w:tcPr>
          <w:p w:rsidR="002C3DD8" w:rsidRDefault="002C3DD8" w:rsidP="002C3DD8">
            <w:pPr>
              <w:jc w:val="center"/>
            </w:pPr>
            <w:r w:rsidRPr="00A91EF6">
              <w:rPr>
                <w:rFonts w:hint="eastAsia"/>
              </w:rPr>
              <w:t>对创新点做出突出贡献</w:t>
            </w:r>
          </w:p>
        </w:tc>
      </w:tr>
      <w:tr w:rsidR="00097E28" w:rsidTr="00F96B70">
        <w:trPr>
          <w:cantSplit/>
          <w:trHeight w:val="631"/>
        </w:trPr>
        <w:tc>
          <w:tcPr>
            <w:tcW w:w="1101" w:type="dxa"/>
            <w:vAlign w:val="center"/>
          </w:tcPr>
          <w:p w:rsidR="00097E28" w:rsidRDefault="00097E28" w:rsidP="00097E28">
            <w:pPr>
              <w:spacing w:line="240" w:lineRule="atLeast"/>
              <w:jc w:val="center"/>
            </w:pPr>
            <w:r>
              <w:rPr>
                <w:rFonts w:hint="eastAsia"/>
              </w:rPr>
              <w:t>王文龙</w:t>
            </w:r>
          </w:p>
        </w:tc>
        <w:tc>
          <w:tcPr>
            <w:tcW w:w="1035" w:type="dxa"/>
            <w:vAlign w:val="center"/>
          </w:tcPr>
          <w:p w:rsidR="00097E28" w:rsidRDefault="00097E28" w:rsidP="00097E28">
            <w:pPr>
              <w:spacing w:line="240" w:lineRule="atLeast"/>
              <w:jc w:val="center"/>
            </w:pPr>
            <w:r>
              <w:rPr>
                <w:rFonts w:hint="eastAsia"/>
              </w:rPr>
              <w:t>7</w:t>
            </w:r>
          </w:p>
        </w:tc>
        <w:tc>
          <w:tcPr>
            <w:tcW w:w="1192" w:type="dxa"/>
            <w:vAlign w:val="center"/>
          </w:tcPr>
          <w:p w:rsidR="00097E28" w:rsidRDefault="00097E28" w:rsidP="00097E28">
            <w:pPr>
              <w:spacing w:line="240" w:lineRule="atLeast"/>
              <w:jc w:val="center"/>
            </w:pPr>
            <w:r>
              <w:rPr>
                <w:rFonts w:hint="eastAsia"/>
              </w:rPr>
              <w:t>正高</w:t>
            </w:r>
          </w:p>
        </w:tc>
        <w:tc>
          <w:tcPr>
            <w:tcW w:w="3115" w:type="dxa"/>
            <w:vAlign w:val="center"/>
          </w:tcPr>
          <w:p w:rsidR="00097E28" w:rsidRDefault="00097E28" w:rsidP="00097E28">
            <w:pPr>
              <w:spacing w:line="240" w:lineRule="atLeast"/>
              <w:jc w:val="center"/>
            </w:pPr>
            <w:r>
              <w:rPr>
                <w:rFonts w:hint="eastAsia"/>
              </w:rPr>
              <w:t>荣成惠德环保科技有限公司</w:t>
            </w:r>
          </w:p>
        </w:tc>
        <w:tc>
          <w:tcPr>
            <w:tcW w:w="3457" w:type="dxa"/>
            <w:vAlign w:val="center"/>
          </w:tcPr>
          <w:p w:rsidR="00097E28" w:rsidRDefault="00097E28" w:rsidP="00097E28">
            <w:pPr>
              <w:spacing w:line="240" w:lineRule="atLeast"/>
              <w:jc w:val="center"/>
            </w:pPr>
            <w:r>
              <w:rPr>
                <w:rFonts w:hint="eastAsia"/>
              </w:rPr>
              <w:t>商业经济</w:t>
            </w:r>
          </w:p>
        </w:tc>
        <w:tc>
          <w:tcPr>
            <w:tcW w:w="3457" w:type="dxa"/>
            <w:vAlign w:val="center"/>
          </w:tcPr>
          <w:p w:rsidR="00097E28" w:rsidRDefault="00097E28" w:rsidP="00097E28">
            <w:pPr>
              <w:spacing w:line="240" w:lineRule="atLeast"/>
              <w:jc w:val="center"/>
            </w:pPr>
            <w:r>
              <w:rPr>
                <w:rFonts w:hint="eastAsia"/>
              </w:rPr>
              <w:t>对创新点做出突出贡献</w:t>
            </w:r>
          </w:p>
        </w:tc>
      </w:tr>
      <w:tr w:rsidR="00097E28" w:rsidTr="00F96B70">
        <w:trPr>
          <w:cantSplit/>
          <w:trHeight w:val="631"/>
        </w:trPr>
        <w:tc>
          <w:tcPr>
            <w:tcW w:w="1101" w:type="dxa"/>
            <w:vAlign w:val="center"/>
          </w:tcPr>
          <w:p w:rsidR="00097E28" w:rsidRDefault="00097E28" w:rsidP="00097E28">
            <w:pPr>
              <w:spacing w:line="240" w:lineRule="atLeast"/>
              <w:jc w:val="center"/>
            </w:pPr>
            <w:r>
              <w:rPr>
                <w:rFonts w:hint="eastAsia"/>
              </w:rPr>
              <w:t>郝婷</w:t>
            </w:r>
          </w:p>
        </w:tc>
        <w:tc>
          <w:tcPr>
            <w:tcW w:w="1035" w:type="dxa"/>
            <w:vAlign w:val="center"/>
          </w:tcPr>
          <w:p w:rsidR="00097E28" w:rsidRDefault="00097E28" w:rsidP="00097E28">
            <w:pPr>
              <w:spacing w:line="240" w:lineRule="atLeast"/>
              <w:jc w:val="center"/>
            </w:pPr>
            <w:r>
              <w:rPr>
                <w:rFonts w:hint="eastAsia"/>
              </w:rPr>
              <w:t>8</w:t>
            </w:r>
          </w:p>
        </w:tc>
        <w:tc>
          <w:tcPr>
            <w:tcW w:w="1192" w:type="dxa"/>
            <w:vAlign w:val="center"/>
          </w:tcPr>
          <w:p w:rsidR="00097E28" w:rsidRDefault="00097E28" w:rsidP="00097E28">
            <w:pPr>
              <w:spacing w:line="240" w:lineRule="atLeast"/>
              <w:jc w:val="center"/>
            </w:pPr>
            <w:r>
              <w:rPr>
                <w:rFonts w:hint="eastAsia"/>
              </w:rPr>
              <w:t>正高</w:t>
            </w:r>
          </w:p>
        </w:tc>
        <w:tc>
          <w:tcPr>
            <w:tcW w:w="3115" w:type="dxa"/>
            <w:vAlign w:val="center"/>
          </w:tcPr>
          <w:p w:rsidR="00097E28" w:rsidRDefault="00097E28" w:rsidP="00097E28">
            <w:pPr>
              <w:spacing w:line="240" w:lineRule="atLeast"/>
              <w:jc w:val="center"/>
            </w:pPr>
            <w:r>
              <w:rPr>
                <w:rFonts w:hint="eastAsia"/>
              </w:rPr>
              <w:t>荣成惠德环保科技有限公司</w:t>
            </w:r>
          </w:p>
        </w:tc>
        <w:tc>
          <w:tcPr>
            <w:tcW w:w="3457" w:type="dxa"/>
            <w:vAlign w:val="center"/>
          </w:tcPr>
          <w:p w:rsidR="00097E28" w:rsidRDefault="00097E28" w:rsidP="00097E28">
            <w:pPr>
              <w:spacing w:line="240" w:lineRule="atLeast"/>
              <w:jc w:val="center"/>
            </w:pPr>
            <w:r>
              <w:rPr>
                <w:rFonts w:hint="eastAsia"/>
              </w:rPr>
              <w:t>工商管理</w:t>
            </w:r>
          </w:p>
        </w:tc>
        <w:tc>
          <w:tcPr>
            <w:tcW w:w="3457" w:type="dxa"/>
            <w:vAlign w:val="center"/>
          </w:tcPr>
          <w:p w:rsidR="00097E28" w:rsidRDefault="00097E28" w:rsidP="00097E28">
            <w:pPr>
              <w:spacing w:line="240" w:lineRule="atLeast"/>
              <w:jc w:val="center"/>
            </w:pPr>
            <w:r>
              <w:rPr>
                <w:rFonts w:hint="eastAsia"/>
              </w:rPr>
              <w:t>对创新点做出突出贡献</w:t>
            </w:r>
          </w:p>
        </w:tc>
      </w:tr>
    </w:tbl>
    <w:p w:rsidR="003E7B85" w:rsidRDefault="003E7B85">
      <w:pPr>
        <w:spacing w:line="580" w:lineRule="exact"/>
        <w:ind w:leftChars="200" w:left="420" w:firstLineChars="100" w:firstLine="281"/>
        <w:outlineLvl w:val="0"/>
        <w:rPr>
          <w:rFonts w:ascii="宋体" w:hAnsi="宋体"/>
          <w:b/>
          <w:bCs/>
          <w:color w:val="000000"/>
          <w:sz w:val="28"/>
          <w:szCs w:val="28"/>
          <w:highlight w:val="yellow"/>
        </w:rPr>
        <w:sectPr w:rsidR="003E7B85">
          <w:pgSz w:w="16838" w:h="11906" w:orient="landscape"/>
          <w:pgMar w:top="1800" w:right="1440" w:bottom="1800" w:left="1440" w:header="851" w:footer="992" w:gutter="0"/>
          <w:cols w:space="425"/>
          <w:docGrid w:type="lines" w:linePitch="312"/>
        </w:sectPr>
      </w:pPr>
    </w:p>
    <w:p w:rsidR="003E7B85" w:rsidRDefault="00097E28">
      <w:pPr>
        <w:spacing w:line="580" w:lineRule="exact"/>
        <w:ind w:leftChars="200" w:left="420" w:firstLineChars="100" w:firstLine="281"/>
        <w:outlineLvl w:val="0"/>
        <w:rPr>
          <w:rFonts w:ascii="宋体" w:hAnsi="宋体"/>
          <w:b/>
          <w:bCs/>
          <w:color w:val="000000"/>
          <w:sz w:val="28"/>
          <w:szCs w:val="28"/>
        </w:rPr>
      </w:pPr>
      <w:r>
        <w:rPr>
          <w:rFonts w:ascii="宋体" w:hAnsi="宋体" w:hint="eastAsia"/>
          <w:b/>
          <w:bCs/>
          <w:color w:val="000000"/>
          <w:sz w:val="28"/>
          <w:szCs w:val="28"/>
        </w:rPr>
        <w:lastRenderedPageBreak/>
        <w:t>九、主要完成单位及创新推广贡献</w:t>
      </w:r>
    </w:p>
    <w:p w:rsidR="003E7B85" w:rsidRDefault="00097E28">
      <w:pPr>
        <w:spacing w:line="520" w:lineRule="exact"/>
        <w:ind w:firstLineChars="200" w:firstLine="562"/>
        <w:rPr>
          <w:rFonts w:ascii="宋体" w:hAnsi="宋体"/>
          <w:b/>
          <w:bCs/>
          <w:color w:val="000000"/>
          <w:sz w:val="28"/>
          <w:szCs w:val="28"/>
        </w:rPr>
      </w:pPr>
      <w:r>
        <w:rPr>
          <w:rFonts w:ascii="宋体" w:hAnsi="宋体" w:hint="eastAsia"/>
          <w:b/>
          <w:bCs/>
          <w:color w:val="000000"/>
          <w:sz w:val="28"/>
          <w:szCs w:val="28"/>
        </w:rPr>
        <w:t>荣成惠德环保科技有限公司:</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荣成惠德环保科技有限公司是国家高新技术企业（证书号：GR202037000279），主要从事高效节能环保设备、智能蒸汽工程设备、污水处理技术装备等产品的集创新技术研发及生产制造安装。公司始终坚持以技术创新为先导，通过转化形成多项采用自主高科技成果转化的核心产品，近年来为包括海洋生物制品行业在内的多个行业提供了性能优良的节能环保技术及产品。</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公司在废蒸汽高效回收利用的生产工艺及成套装备设计制造方面有充足的技术储备和实际应用业绩，部分关键问题已实现重大技术突破。拥有完全自主的知识产权，建立了包括生产工艺、核心装备、辅机设备等的专利群保护体系，目前拥有相关授权发明专利8项、授权实用新型专利10项，公开/实审的发明专利19项，同时新申报的发明专利10余项。</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公司拥有2450平方米的生产加工基地，拥有机械设计、加工、装配，以及控制系统的电气设计、装配等生产能力，目前电锅炉及废蒸汽高效回收利用系统的生产线产能达到50套/年，能够实现本项目全部成套装备的自主化生产，以及工程现场安装、调试等。并建立了完备的质量控制和售后保障体系。</w:t>
      </w:r>
    </w:p>
    <w:p w:rsidR="003E7B85" w:rsidRDefault="00097E28">
      <w:pPr>
        <w:spacing w:line="520" w:lineRule="exact"/>
        <w:ind w:firstLineChars="200" w:firstLine="562"/>
        <w:rPr>
          <w:rFonts w:ascii="宋体" w:hAnsi="宋体"/>
          <w:color w:val="000000"/>
          <w:sz w:val="28"/>
          <w:szCs w:val="28"/>
        </w:rPr>
      </w:pPr>
      <w:r>
        <w:rPr>
          <w:rFonts w:ascii="宋体" w:hAnsi="宋体" w:hint="eastAsia"/>
          <w:b/>
          <w:bCs/>
          <w:color w:val="000000"/>
          <w:sz w:val="28"/>
          <w:szCs w:val="28"/>
        </w:rPr>
        <w:t>山东科技大学：</w:t>
      </w:r>
      <w:r>
        <w:rPr>
          <w:rFonts w:ascii="宋体" w:hAnsi="宋体" w:hint="eastAsia"/>
          <w:color w:val="000000"/>
          <w:sz w:val="28"/>
          <w:szCs w:val="28"/>
        </w:rPr>
        <w:t>山东科技大学电气与自动化工程学院主要从事控制科学与工程、电气工程等学科的教学、科研与开发工作。2013年入选青岛市首批市校共建重点学科，2015年入选山东省泰山学者优势特色学科，2016年入选山东省一流学科，在2016年教育部第四轮学科评估中进入B类，自动化专业（群）是山东省高水平应用型重点建设专业（群），并入选山东省教育服务新旧动能转换专业对接产业项目（高端装备）建设专业（群），电气工程及其自动化是教育部卓越</w:t>
      </w:r>
      <w:r>
        <w:rPr>
          <w:rFonts w:ascii="宋体" w:hAnsi="宋体" w:hint="eastAsia"/>
          <w:color w:val="000000"/>
          <w:sz w:val="28"/>
          <w:szCs w:val="28"/>
        </w:rPr>
        <w:lastRenderedPageBreak/>
        <w:t>工程师教育培养计划专业。</w:t>
      </w:r>
    </w:p>
    <w:p w:rsidR="003E7B85" w:rsidRDefault="00097E28">
      <w:pPr>
        <w:spacing w:line="520" w:lineRule="exact"/>
        <w:ind w:firstLineChars="200" w:firstLine="560"/>
        <w:rPr>
          <w:rFonts w:ascii="宋体" w:hAnsi="宋体"/>
          <w:color w:val="000000"/>
          <w:sz w:val="28"/>
          <w:szCs w:val="28"/>
        </w:rPr>
      </w:pPr>
      <w:r>
        <w:rPr>
          <w:rFonts w:ascii="宋体" w:hAnsi="宋体" w:hint="eastAsia"/>
          <w:color w:val="000000"/>
          <w:sz w:val="28"/>
          <w:szCs w:val="28"/>
        </w:rPr>
        <w:t>充分利用学校在智能自动控制、智能电气系统健康诊断预警、工业节能技术、温度流体综合物理场耦合分析等领域的理论和技术优势，高校教师专业团队强大的研发能力，学院充足的科学研究及研发仪器设备等优势，与荣成惠德环保科技有限公司合作研制了电磁涡流大功率电加热锅炉、MVR蒸汽余热回收高效节能环保系统，已成功转化为产品并实现批量应用。</w:t>
      </w:r>
    </w:p>
    <w:p w:rsidR="003E7B85" w:rsidRDefault="00097E28">
      <w:pPr>
        <w:spacing w:line="520" w:lineRule="exact"/>
        <w:ind w:firstLineChars="200" w:firstLine="562"/>
        <w:rPr>
          <w:rFonts w:ascii="宋体" w:hAnsi="宋体"/>
          <w:b/>
          <w:bCs/>
          <w:color w:val="000000"/>
          <w:sz w:val="28"/>
          <w:szCs w:val="28"/>
        </w:rPr>
      </w:pPr>
      <w:r>
        <w:rPr>
          <w:rFonts w:ascii="宋体" w:hAnsi="宋体" w:hint="eastAsia"/>
          <w:b/>
          <w:bCs/>
          <w:color w:val="000000"/>
          <w:sz w:val="28"/>
          <w:szCs w:val="28"/>
        </w:rPr>
        <w:t>哈尔滨理工大学荣成学院：</w:t>
      </w:r>
    </w:p>
    <w:p w:rsidR="003E7B85" w:rsidRDefault="00097E28">
      <w:pPr>
        <w:spacing w:line="520" w:lineRule="exact"/>
        <w:ind w:firstLineChars="200" w:firstLine="560"/>
        <w:rPr>
          <w:rFonts w:ascii="宋体" w:hAnsi="宋体"/>
          <w:b/>
          <w:bCs/>
          <w:color w:val="000000"/>
          <w:sz w:val="28"/>
          <w:szCs w:val="28"/>
        </w:rPr>
      </w:pPr>
      <w:r>
        <w:rPr>
          <w:rFonts w:ascii="宋体" w:hAnsi="宋体" w:hint="eastAsia"/>
          <w:color w:val="000000"/>
          <w:sz w:val="28"/>
          <w:szCs w:val="28"/>
        </w:rPr>
        <w:t>哈尔滨理工大学荣成学院</w:t>
      </w:r>
      <w:r>
        <w:rPr>
          <w:rFonts w:ascii="宋体" w:hAnsi="宋体"/>
          <w:color w:val="000000"/>
          <w:sz w:val="28"/>
          <w:szCs w:val="28"/>
        </w:rPr>
        <w:t>截止到2019年共获得国际级二等奖10项，获得国家级特等奖2项，国家级一等奖9项，国家级二等奖13项，国家级三等奖6项。积极参与半岛蓝色经济区建设，以双创学院为载体，为当地提供了集科研、产学研合作、项目申报、项目孵化、企业孵化、创业培训为一体的综合性服务平台。在本项目主要负责提供关于罗茨风机技术咨询。</w:t>
      </w:r>
    </w:p>
    <w:p w:rsidR="003E7B85" w:rsidRDefault="00097E28">
      <w:pPr>
        <w:spacing w:line="580" w:lineRule="exact"/>
        <w:ind w:leftChars="200" w:left="420" w:firstLineChars="100" w:firstLine="281"/>
        <w:outlineLvl w:val="0"/>
        <w:rPr>
          <w:rFonts w:ascii="宋体" w:hAnsi="宋体"/>
          <w:b/>
          <w:bCs/>
          <w:color w:val="000000"/>
          <w:sz w:val="28"/>
          <w:szCs w:val="28"/>
        </w:rPr>
      </w:pPr>
      <w:r>
        <w:rPr>
          <w:rFonts w:ascii="宋体" w:hAnsi="宋体" w:hint="eastAsia"/>
          <w:b/>
          <w:bCs/>
          <w:color w:val="000000"/>
          <w:sz w:val="28"/>
          <w:szCs w:val="28"/>
        </w:rPr>
        <w:t>十、完成人合作关系说明</w:t>
      </w:r>
    </w:p>
    <w:p w:rsidR="003E7B85" w:rsidRDefault="00097E28">
      <w:pPr>
        <w:ind w:firstLineChars="200" w:firstLine="560"/>
        <w:rPr>
          <w:rFonts w:ascii="宋体" w:hAnsi="宋体"/>
          <w:color w:val="000000"/>
          <w:sz w:val="28"/>
          <w:szCs w:val="28"/>
        </w:rPr>
      </w:pPr>
      <w:r>
        <w:rPr>
          <w:rFonts w:ascii="宋体" w:hAnsi="宋体" w:hint="eastAsia"/>
          <w:color w:val="000000"/>
          <w:sz w:val="28"/>
          <w:szCs w:val="28"/>
        </w:rPr>
        <w:t>项目第一完成人与第</w:t>
      </w:r>
      <w:r w:rsidR="00E3424A">
        <w:rPr>
          <w:rFonts w:ascii="宋体" w:hAnsi="宋体" w:hint="eastAsia"/>
          <w:color w:val="000000"/>
          <w:sz w:val="28"/>
          <w:szCs w:val="28"/>
        </w:rPr>
        <w:t>七</w:t>
      </w:r>
      <w:r>
        <w:rPr>
          <w:rFonts w:ascii="宋体" w:hAnsi="宋体" w:hint="eastAsia"/>
          <w:color w:val="000000"/>
          <w:sz w:val="28"/>
          <w:szCs w:val="28"/>
        </w:rPr>
        <w:t>完成人联合创办了荣成惠德环保科技有限公司，公司目前是国家高新技术企业（证书号：GR202037000279），主要从事高效节能环保设备、智能蒸汽工程设备、污水处理技术装备等产品的集创新技术研发及生产制造安装。在废蒸汽高效回收利用的生产工艺及成套装备设计制造方面有充足的技术储备和实际应用业绩，部分关键问题已实现重大技术突破。拥有完全自主的知识产权，建立了包括生产工艺、核心装备、辅机设备等的专利群保护体系，目前拥有相关授权发明专利8项、授权实用新型专利10项，公开/实审的发明专利19项，同时新申报的发明专利10余项。</w:t>
      </w:r>
    </w:p>
    <w:p w:rsidR="003E7B85" w:rsidRDefault="00E3424A">
      <w:pPr>
        <w:ind w:firstLineChars="200" w:firstLine="560"/>
        <w:rPr>
          <w:rFonts w:ascii="宋体" w:hAnsi="宋体"/>
          <w:color w:val="000000"/>
          <w:sz w:val="28"/>
          <w:szCs w:val="28"/>
        </w:rPr>
      </w:pPr>
      <w:r w:rsidRPr="00E3424A">
        <w:rPr>
          <w:rFonts w:ascii="宋体" w:hAnsi="宋体" w:hint="eastAsia"/>
          <w:color w:val="000000"/>
          <w:sz w:val="28"/>
          <w:szCs w:val="28"/>
        </w:rPr>
        <w:lastRenderedPageBreak/>
        <w:t>项目第八完成人是公司员工，且与项目第一完成人共同进行知识产权工作。</w:t>
      </w:r>
      <w:r w:rsidR="00097E28">
        <w:rPr>
          <w:rFonts w:ascii="宋体" w:hAnsi="宋体" w:hint="eastAsia"/>
          <w:color w:val="000000"/>
          <w:sz w:val="28"/>
          <w:szCs w:val="28"/>
        </w:rPr>
        <w:t>项目第</w:t>
      </w:r>
      <w:r>
        <w:rPr>
          <w:rFonts w:ascii="宋体" w:hAnsi="宋体" w:hint="eastAsia"/>
          <w:color w:val="000000"/>
          <w:sz w:val="28"/>
          <w:szCs w:val="28"/>
        </w:rPr>
        <w:t>二</w:t>
      </w:r>
      <w:r w:rsidR="00097E28">
        <w:rPr>
          <w:rFonts w:ascii="宋体" w:hAnsi="宋体" w:hint="eastAsia"/>
          <w:color w:val="000000"/>
          <w:sz w:val="28"/>
          <w:szCs w:val="28"/>
        </w:rPr>
        <w:t>、</w:t>
      </w:r>
      <w:r>
        <w:rPr>
          <w:rFonts w:ascii="宋体" w:hAnsi="宋体" w:hint="eastAsia"/>
          <w:color w:val="000000"/>
          <w:sz w:val="28"/>
          <w:szCs w:val="28"/>
        </w:rPr>
        <w:t>三</w:t>
      </w:r>
      <w:r w:rsidR="00097E28">
        <w:rPr>
          <w:rFonts w:ascii="宋体" w:hAnsi="宋体" w:hint="eastAsia"/>
          <w:color w:val="000000"/>
          <w:sz w:val="28"/>
          <w:szCs w:val="28"/>
        </w:rPr>
        <w:t>、</w:t>
      </w:r>
      <w:r>
        <w:rPr>
          <w:rFonts w:ascii="宋体" w:hAnsi="宋体" w:hint="eastAsia"/>
          <w:color w:val="000000"/>
          <w:sz w:val="28"/>
          <w:szCs w:val="28"/>
        </w:rPr>
        <w:t>四</w:t>
      </w:r>
      <w:r w:rsidR="00097E28">
        <w:rPr>
          <w:rFonts w:ascii="宋体" w:hAnsi="宋体" w:hint="eastAsia"/>
          <w:color w:val="000000"/>
          <w:sz w:val="28"/>
          <w:szCs w:val="28"/>
        </w:rPr>
        <w:t>、</w:t>
      </w:r>
      <w:r>
        <w:rPr>
          <w:rFonts w:ascii="宋体" w:hAnsi="宋体" w:hint="eastAsia"/>
          <w:color w:val="000000"/>
          <w:sz w:val="28"/>
          <w:szCs w:val="28"/>
        </w:rPr>
        <w:t>五、</w:t>
      </w:r>
      <w:r w:rsidR="00097E28">
        <w:rPr>
          <w:rFonts w:ascii="宋体" w:hAnsi="宋体" w:hint="eastAsia"/>
          <w:color w:val="000000"/>
          <w:sz w:val="28"/>
          <w:szCs w:val="28"/>
        </w:rPr>
        <w:t>六、完成人均是与荣成惠德环保科技有限公司环保科技有限公司建立产学研合作协议的高校为本项目提供技术及专业咨询的学者，他们共同协作完成了本项目。</w:t>
      </w: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p w:rsidR="003E7B85" w:rsidRDefault="00097E28">
      <w:pPr>
        <w:ind w:firstLineChars="200" w:firstLine="560"/>
        <w:rPr>
          <w:rFonts w:ascii="宋体" w:hAnsi="宋体"/>
          <w:color w:val="000000"/>
          <w:sz w:val="28"/>
          <w:szCs w:val="28"/>
        </w:rPr>
      </w:pPr>
      <w:r>
        <w:rPr>
          <w:rFonts w:ascii="宋体" w:hAnsi="宋体" w:hint="eastAsia"/>
          <w:color w:val="000000"/>
          <w:sz w:val="28"/>
          <w:szCs w:val="28"/>
        </w:rPr>
        <w:t xml:space="preserve">                                   （盖章）</w:t>
      </w:r>
    </w:p>
    <w:p w:rsidR="003E7B85" w:rsidRDefault="00097E28">
      <w:pPr>
        <w:ind w:firstLineChars="200" w:firstLine="560"/>
        <w:rPr>
          <w:rFonts w:ascii="宋体" w:hAnsi="宋体"/>
          <w:color w:val="000000"/>
          <w:sz w:val="28"/>
          <w:szCs w:val="28"/>
        </w:rPr>
      </w:pPr>
      <w:r>
        <w:rPr>
          <w:rFonts w:ascii="宋体" w:hAnsi="宋体" w:hint="eastAsia"/>
          <w:color w:val="000000"/>
          <w:sz w:val="28"/>
          <w:szCs w:val="28"/>
        </w:rPr>
        <w:t xml:space="preserve">                                 2021年1月6日</w:t>
      </w:r>
    </w:p>
    <w:p w:rsidR="003E7B85" w:rsidRDefault="003E7B85">
      <w:pPr>
        <w:ind w:firstLineChars="200" w:firstLine="560"/>
        <w:rPr>
          <w:rFonts w:ascii="宋体" w:hAnsi="宋体"/>
          <w:color w:val="000000"/>
          <w:sz w:val="28"/>
          <w:szCs w:val="28"/>
        </w:rPr>
      </w:pPr>
    </w:p>
    <w:p w:rsidR="003E7B85" w:rsidRDefault="003E7B85">
      <w:pPr>
        <w:ind w:firstLineChars="200" w:firstLine="560"/>
        <w:rPr>
          <w:rFonts w:ascii="宋体" w:hAnsi="宋体"/>
          <w:color w:val="000000"/>
          <w:sz w:val="28"/>
          <w:szCs w:val="28"/>
        </w:rPr>
      </w:pPr>
    </w:p>
    <w:sectPr w:rsidR="003E7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仿宋_GB2312">
    <w:altName w:val="仿宋"/>
    <w:panose1 w:val="020B0604020202020204"/>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55F1D2"/>
    <w:multiLevelType w:val="singleLevel"/>
    <w:tmpl w:val="D155F1D2"/>
    <w:lvl w:ilvl="0">
      <w:start w:val="1"/>
      <w:numFmt w:val="decimal"/>
      <w:lvlText w:val="%1)"/>
      <w:lvlJc w:val="left"/>
      <w:pPr>
        <w:ind w:left="425" w:hanging="425"/>
      </w:pPr>
      <w:rPr>
        <w:rFonts w:hint="default"/>
      </w:rPr>
    </w:lvl>
  </w:abstractNum>
  <w:abstractNum w:abstractNumId="1" w15:restartNumberingAfterBreak="0">
    <w:nsid w:val="69A695EE"/>
    <w:multiLevelType w:val="singleLevel"/>
    <w:tmpl w:val="69A695EE"/>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5A99"/>
    <w:rsid w:val="00097E28"/>
    <w:rsid w:val="002C3DD8"/>
    <w:rsid w:val="003E7B85"/>
    <w:rsid w:val="004B0EFA"/>
    <w:rsid w:val="00D826C9"/>
    <w:rsid w:val="00E3424A"/>
    <w:rsid w:val="00F96B70"/>
    <w:rsid w:val="04C93CC2"/>
    <w:rsid w:val="10B95A99"/>
    <w:rsid w:val="16C26FD8"/>
    <w:rsid w:val="19C906ED"/>
    <w:rsid w:val="1C535CE8"/>
    <w:rsid w:val="26282587"/>
    <w:rsid w:val="264B546A"/>
    <w:rsid w:val="3C3E026E"/>
    <w:rsid w:val="3CC41B24"/>
    <w:rsid w:val="546705BD"/>
    <w:rsid w:val="5E910119"/>
    <w:rsid w:val="606A2BD2"/>
    <w:rsid w:val="65DC3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1192"/>
  <w15:docId w15:val="{D45D543E-C869-4B3B-8D10-D7FD0B3C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714</Words>
  <Characters>4070</Characters>
  <Application>Microsoft Office Word</Application>
  <DocSecurity>0</DocSecurity>
  <Lines>33</Lines>
  <Paragraphs>9</Paragraphs>
  <ScaleCrop>false</ScaleCrop>
  <Company>China</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张莉莎</dc:creator>
  <cp:lastModifiedBy>9755</cp:lastModifiedBy>
  <cp:revision>6</cp:revision>
  <dcterms:created xsi:type="dcterms:W3CDTF">2021-01-07T02:36:00Z</dcterms:created>
  <dcterms:modified xsi:type="dcterms:W3CDTF">2021-01-07T10:47:00Z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